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46CDCD" w14:textId="77777777" w:rsidR="0071767D" w:rsidRPr="0071767D" w:rsidRDefault="0071767D" w:rsidP="0071767D">
      <w:r>
        <w:rPr>
          <w:noProof/>
        </w:rPr>
        <mc:AlternateContent>
          <mc:Choice Requires="wps">
            <w:drawing>
              <wp:anchor distT="45720" distB="45720" distL="114300" distR="114300" simplePos="0" relativeHeight="251658240" behindDoc="1" locked="0" layoutInCell="1" allowOverlap="1" wp14:anchorId="1BEB05A1" wp14:editId="07647EF5">
                <wp:simplePos x="0" y="0"/>
                <wp:positionH relativeFrom="margin">
                  <wp:posOffset>-257175</wp:posOffset>
                </wp:positionH>
                <wp:positionV relativeFrom="paragraph">
                  <wp:posOffset>0</wp:posOffset>
                </wp:positionV>
                <wp:extent cx="3209925" cy="628650"/>
                <wp:effectExtent l="0" t="0" r="28575" b="19050"/>
                <wp:wrapTight wrapText="bothSides">
                  <wp:wrapPolygon edited="0">
                    <wp:start x="0" y="0"/>
                    <wp:lineTo x="0" y="21600"/>
                    <wp:lineTo x="21664" y="21600"/>
                    <wp:lineTo x="21664" y="0"/>
                    <wp:lineTo x="0" y="0"/>
                  </wp:wrapPolygon>
                </wp:wrapTight>
                <wp:docPr id="2" name="Text Box 2">
                  <a:extLst xmlns:a="http://schemas.openxmlformats.org/drawingml/2006/main">
                    <a:ext uri="{FF2B5EF4-FFF2-40B4-BE49-F238E27FC236}">
                      <a16:creationId xmlns:a16="http://schemas.microsoft.com/office/drawing/2014/main" id="{1E853F1B-7D8D-4570-B786-23C2EC24F405}"/>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3209925" cy="628650"/>
                        </a:xfrm>
                        <a:prstGeom prst="rect">
                          <a:avLst/>
                        </a:prstGeom>
                        <a:solidFill>
                          <a:srgbClr val="FFFFFF"/>
                        </a:solidFill>
                        <a:ln w="9525">
                          <a:solidFill>
                            <a:schemeClr val="bg1">
                              <a:lumMod val="85000"/>
                            </a:schemeClr>
                          </a:solidFill>
                          <a:miter/>
                        </a:ln>
                      </wps:spPr>
                      <wps:txbx>
                        <w:txbxContent>
                          <w:p w14:paraId="17530516" w14:textId="77777777" w:rsidR="00965E5E" w:rsidRPr="002A5AB6" w:rsidRDefault="00965E5E" w:rsidP="002A5AB6">
                            <w:pPr>
                              <w:spacing w:line="276" w:lineRule="auto"/>
                              <w:rPr>
                                <w:rFonts w:ascii="Calibri" w:hAnsi="Calibri" w:cs="Calibri"/>
                                <w:b/>
                                <w:bCs/>
                                <w:color w:val="EE0000"/>
                                <w:sz w:val="24"/>
                                <w:szCs w:val="24"/>
                              </w:rPr>
                            </w:pPr>
                            <w:r w:rsidRPr="002A5AB6">
                              <w:rPr>
                                <w:rFonts w:ascii="Calibri" w:hAnsi="Calibri" w:cs="Calibri"/>
                                <w:b/>
                                <w:bCs/>
                                <w:color w:val="EE0000"/>
                                <w:sz w:val="24"/>
                                <w:szCs w:val="24"/>
                              </w:rPr>
                              <w:t>Risk Rating Key</w:t>
                            </w:r>
                          </w:p>
                          <w:p w14:paraId="66F6DA48" w14:textId="77777777" w:rsidR="00965E5E" w:rsidRPr="002A5AB6" w:rsidRDefault="002B2B1F" w:rsidP="006369B4">
                            <w:pPr>
                              <w:spacing w:line="276" w:lineRule="auto"/>
                              <w:rPr>
                                <w:rFonts w:ascii="Calibri" w:hAnsi="Calibri" w:cs="Calibri"/>
                                <w:sz w:val="28"/>
                                <w:szCs w:val="28"/>
                              </w:rPr>
                            </w:pPr>
                            <w:r w:rsidRPr="002A5AB6">
                              <w:rPr>
                                <w:rFonts w:ascii="Calibri" w:hAnsi="Calibri" w:cs="Calibri"/>
                                <w:sz w:val="24"/>
                                <w:szCs w:val="24"/>
                              </w:rPr>
                              <w:t>Very Low</w:t>
                            </w:r>
                            <w:r w:rsidR="002A5AB6" w:rsidRPr="002A5AB6">
                              <w:rPr>
                                <w:rFonts w:ascii="Calibri" w:hAnsi="Calibri" w:cs="Calibri"/>
                                <w:sz w:val="24"/>
                                <w:szCs w:val="24"/>
                              </w:rPr>
                              <w:t xml:space="preserve">/ </w:t>
                            </w:r>
                            <w:r w:rsidRPr="002A5AB6">
                              <w:rPr>
                                <w:rFonts w:ascii="Calibri" w:hAnsi="Calibri" w:cs="Calibri"/>
                                <w:sz w:val="24"/>
                                <w:szCs w:val="24"/>
                              </w:rPr>
                              <w:t>Low</w:t>
                            </w:r>
                            <w:r w:rsidR="002A5AB6" w:rsidRPr="002A5AB6">
                              <w:rPr>
                                <w:rFonts w:ascii="Calibri" w:hAnsi="Calibri" w:cs="Calibri"/>
                                <w:sz w:val="24"/>
                                <w:szCs w:val="24"/>
                              </w:rPr>
                              <w:t xml:space="preserve">/ </w:t>
                            </w:r>
                            <w:r w:rsidRPr="002A5AB6">
                              <w:rPr>
                                <w:rFonts w:ascii="Calibri" w:hAnsi="Calibri" w:cs="Calibri"/>
                                <w:sz w:val="24"/>
                                <w:szCs w:val="24"/>
                              </w:rPr>
                              <w:t xml:space="preserve">Moderate </w:t>
                            </w:r>
                            <w:r w:rsidR="002A5AB6" w:rsidRPr="002A5AB6">
                              <w:rPr>
                                <w:rFonts w:ascii="Calibri" w:hAnsi="Calibri" w:cs="Calibri"/>
                                <w:sz w:val="24"/>
                                <w:szCs w:val="24"/>
                              </w:rPr>
                              <w:t xml:space="preserve">/ </w:t>
                            </w:r>
                            <w:r w:rsidRPr="002A5AB6">
                              <w:rPr>
                                <w:rFonts w:ascii="Calibri" w:hAnsi="Calibri" w:cs="Calibri"/>
                                <w:sz w:val="24"/>
                                <w:szCs w:val="24"/>
                              </w:rPr>
                              <w:t xml:space="preserve">High </w:t>
                            </w:r>
                            <w:r w:rsidR="002A5AB6" w:rsidRPr="002A5AB6">
                              <w:rPr>
                                <w:rFonts w:ascii="Calibri" w:hAnsi="Calibri" w:cs="Calibri"/>
                                <w:sz w:val="24"/>
                                <w:szCs w:val="24"/>
                              </w:rPr>
                              <w:t xml:space="preserve">/ </w:t>
                            </w:r>
                            <w:r w:rsidRPr="002A5AB6">
                              <w:rPr>
                                <w:rFonts w:ascii="Calibri" w:hAnsi="Calibri" w:cs="Calibri"/>
                                <w:sz w:val="24"/>
                                <w:szCs w:val="24"/>
                              </w:rPr>
                              <w:t xml:space="preserve">Very High </w:t>
                            </w:r>
                          </w:p>
                        </w:txbxContent>
                      </wps:txbx>
                      <wps:bodyPr wrap="square" lIns="91440" tIns="45720" rIns="91440" bIns="45720" anchor="t">
                        <a:noAutofit/>
                      </wps:bodyPr>
                    </wps:wsp>
                  </a:graphicData>
                </a:graphic>
                <wp14:sizeRelH relativeFrom="margin">
                  <wp14:pctWidth>0</wp14:pctWidth>
                </wp14:sizeRelH>
                <wp14:sizeRelV relativeFrom="margin">
                  <wp14:pctHeight>0</wp14:pctHeight>
                </wp14:sizeRelV>
              </wp:anchor>
            </w:drawing>
          </mc:Choice>
          <mc:Fallback xmlns:pic="http://schemas.openxmlformats.org/drawingml/2006/picture" xmlns:a16="http://schemas.microsoft.com/office/drawing/2014/main" xmlns:a="http://schemas.openxmlformats.org/drawingml/2006/main">
            <w:pict>
              <v:rect id="Text Box 2" style="position:absolute;margin-left:-20.25pt;margin-top:0;width:252.75pt;height:49.5pt;z-index:-25165824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26" strokecolor="#d8d8d8 [2732]" w14:anchorId="1BEB05A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">
                <v:textbox>
                  <w:txbxContent>
                    <w:p w:rsidRPr="002A5AB6" w:rsidR="00965E5E" w:rsidP="002A5AB6" w:rsidRDefault="00965E5E" w14:paraId="17530516" w14:textId="77777777">
                      <w:pPr>
                        <w:spacing w:line="276" w:lineRule="auto"/>
                        <w:rPr>
                          <w:rFonts w:ascii="Calibri" w:hAnsi="Calibri" w:cs="Calibri"/>
                          <w:b/>
                          <w:bCs/>
                          <w:color w:val="EE0000"/>
                          <w:sz w:val="24"/>
                          <w:szCs w:val="24"/>
                        </w:rPr>
                      </w:pPr>
                      <w:r w:rsidRPr="002A5AB6">
                        <w:rPr>
                          <w:rFonts w:ascii="Calibri" w:hAnsi="Calibri" w:cs="Calibri"/>
                          <w:b/>
                          <w:bCs/>
                          <w:color w:val="EE0000"/>
                          <w:sz w:val="24"/>
                          <w:szCs w:val="24"/>
                        </w:rPr>
                        <w:t>Risk Rating Key</w:t>
                      </w:r>
                    </w:p>
                    <w:p w:rsidRPr="002A5AB6" w:rsidR="00965E5E" w:rsidP="006369B4" w:rsidRDefault="002B2B1F" w14:paraId="66F6DA48" w14:textId="77777777">
                      <w:pPr>
                        <w:spacing w:line="276" w:lineRule="auto"/>
                        <w:rPr>
                          <w:rFonts w:ascii="Calibri" w:hAnsi="Calibri" w:cs="Calibri"/>
                          <w:sz w:val="28"/>
                          <w:szCs w:val="28"/>
                        </w:rPr>
                      </w:pPr>
                      <w:r w:rsidRPr="002A5AB6">
                        <w:rPr>
                          <w:rFonts w:ascii="Calibri" w:hAnsi="Calibri" w:cs="Calibri"/>
                          <w:sz w:val="24"/>
                          <w:szCs w:val="24"/>
                        </w:rPr>
                        <w:t>Very Low</w:t>
                      </w:r>
                      <w:r w:rsidRPr="002A5AB6" w:rsidR="002A5AB6">
                        <w:rPr>
                          <w:rFonts w:ascii="Calibri" w:hAnsi="Calibri" w:cs="Calibri"/>
                          <w:sz w:val="24"/>
                          <w:szCs w:val="24"/>
                        </w:rPr>
                        <w:t xml:space="preserve">/ </w:t>
                      </w:r>
                      <w:r w:rsidRPr="002A5AB6">
                        <w:rPr>
                          <w:rFonts w:ascii="Calibri" w:hAnsi="Calibri" w:cs="Calibri"/>
                          <w:sz w:val="24"/>
                          <w:szCs w:val="24"/>
                        </w:rPr>
                        <w:t>Low</w:t>
                      </w:r>
                      <w:r w:rsidRPr="002A5AB6" w:rsidR="002A5AB6">
                        <w:rPr>
                          <w:rFonts w:ascii="Calibri" w:hAnsi="Calibri" w:cs="Calibri"/>
                          <w:sz w:val="24"/>
                          <w:szCs w:val="24"/>
                        </w:rPr>
                        <w:t xml:space="preserve">/ </w:t>
                      </w:r>
                      <w:r w:rsidRPr="002A5AB6">
                        <w:rPr>
                          <w:rFonts w:ascii="Calibri" w:hAnsi="Calibri" w:cs="Calibri"/>
                          <w:sz w:val="24"/>
                          <w:szCs w:val="24"/>
                        </w:rPr>
                        <w:t xml:space="preserve">Moderate </w:t>
                      </w:r>
                      <w:r w:rsidRPr="002A5AB6" w:rsidR="002A5AB6">
                        <w:rPr>
                          <w:rFonts w:ascii="Calibri" w:hAnsi="Calibri" w:cs="Calibri"/>
                          <w:sz w:val="24"/>
                          <w:szCs w:val="24"/>
                        </w:rPr>
                        <w:t xml:space="preserve">/ </w:t>
                      </w:r>
                      <w:r w:rsidRPr="002A5AB6">
                        <w:rPr>
                          <w:rFonts w:ascii="Calibri" w:hAnsi="Calibri" w:cs="Calibri"/>
                          <w:sz w:val="24"/>
                          <w:szCs w:val="24"/>
                        </w:rPr>
                        <w:t xml:space="preserve">High </w:t>
                      </w:r>
                      <w:r w:rsidRPr="002A5AB6" w:rsidR="002A5AB6">
                        <w:rPr>
                          <w:rFonts w:ascii="Calibri" w:hAnsi="Calibri" w:cs="Calibri"/>
                          <w:sz w:val="24"/>
                          <w:szCs w:val="24"/>
                        </w:rPr>
                        <w:t xml:space="preserve">/ </w:t>
                      </w:r>
                      <w:r w:rsidRPr="002A5AB6">
                        <w:rPr>
                          <w:rFonts w:ascii="Calibri" w:hAnsi="Calibri" w:cs="Calibri"/>
                          <w:sz w:val="24"/>
                          <w:szCs w:val="24"/>
                        </w:rPr>
                        <w:t xml:space="preserve">Very High </w:t>
                      </w:r>
                    </w:p>
                  </w:txbxContent>
                </v:textbox>
                <w10:wrap type="tight" anchorx="margin"/>
              </v:rect>
            </w:pict>
          </mc:Fallback>
        </mc:AlternateContent>
      </w:r>
    </w:p>
    <w:p w14:paraId="165229CF" w14:textId="77777777" w:rsidR="007B6EF3" w:rsidRDefault="004C45B2" w:rsidP="62630FF7">
      <w:r>
        <w:t xml:space="preserve">              </w:t>
      </w:r>
    </w:p>
    <w:tbl>
      <w:tblPr>
        <w:tblStyle w:val="TableGrid"/>
        <w:tblW w:w="16161" w:type="dxa"/>
        <w:tblInd w:w="-431" w:type="dxa"/>
        <w:tblLook w:val="04A0" w:firstRow="1" w:lastRow="0" w:firstColumn="1" w:lastColumn="0" w:noHBand="0" w:noVBand="1"/>
      </w:tblPr>
      <w:tblGrid>
        <w:gridCol w:w="1986"/>
        <w:gridCol w:w="1842"/>
        <w:gridCol w:w="2127"/>
        <w:gridCol w:w="2126"/>
        <w:gridCol w:w="4111"/>
        <w:gridCol w:w="1984"/>
        <w:gridCol w:w="1985"/>
      </w:tblGrid>
      <w:tr w:rsidR="002E4052" w:rsidRPr="00BD0534" w14:paraId="70CE20AB" w14:textId="77777777" w:rsidTr="28BEF408">
        <w:trPr>
          <w:tblHeader/>
        </w:trPr>
        <w:tc>
          <w:tcPr>
            <w:tcW w:w="1986" w:type="dxa"/>
          </w:tcPr>
          <w:p w14:paraId="684BD80A" w14:textId="77777777" w:rsidR="002E4052" w:rsidRDefault="002E4052" w:rsidP="0074151C">
            <w:pPr>
              <w:rPr>
                <w:b/>
                <w:bCs/>
                <w:sz w:val="24"/>
                <w:szCs w:val="24"/>
              </w:rPr>
            </w:pPr>
            <w:r>
              <w:rPr>
                <w:b/>
                <w:bCs/>
                <w:sz w:val="24"/>
                <w:szCs w:val="24"/>
              </w:rPr>
              <w:lastRenderedPageBreak/>
              <w:t>Activity</w:t>
            </w:r>
          </w:p>
          <w:p w14:paraId="691AB93F" w14:textId="77777777" w:rsidR="00E95126" w:rsidRDefault="00E95126" w:rsidP="0074151C">
            <w:pPr>
              <w:rPr>
                <w:b/>
                <w:bCs/>
                <w:sz w:val="24"/>
                <w:szCs w:val="24"/>
              </w:rPr>
            </w:pPr>
          </w:p>
        </w:tc>
        <w:tc>
          <w:tcPr>
            <w:tcW w:w="1842" w:type="dxa"/>
          </w:tcPr>
          <w:p w14:paraId="414197EE" w14:textId="77777777" w:rsidR="002E4052" w:rsidRPr="000C094A" w:rsidRDefault="002E4052" w:rsidP="0074151C">
            <w:pPr>
              <w:rPr>
                <w:b/>
                <w:bCs/>
                <w:sz w:val="24"/>
                <w:szCs w:val="24"/>
              </w:rPr>
            </w:pPr>
            <w:r>
              <w:rPr>
                <w:b/>
                <w:bCs/>
                <w:sz w:val="24"/>
                <w:szCs w:val="24"/>
              </w:rPr>
              <w:t>Hazard</w:t>
            </w:r>
          </w:p>
          <w:p w14:paraId="0C6E4A79" w14:textId="77777777" w:rsidR="002E4052" w:rsidRPr="00311527" w:rsidRDefault="002E4052" w:rsidP="0074151C">
            <w:pPr>
              <w:rPr>
                <w:sz w:val="24"/>
                <w:szCs w:val="24"/>
              </w:rPr>
            </w:pPr>
          </w:p>
        </w:tc>
        <w:tc>
          <w:tcPr>
            <w:tcW w:w="2127" w:type="dxa"/>
          </w:tcPr>
          <w:p w14:paraId="7E2BC298" w14:textId="77777777" w:rsidR="002E4052" w:rsidRDefault="002E4052" w:rsidP="0074151C">
            <w:pPr>
              <w:rPr>
                <w:b/>
                <w:bCs/>
                <w:sz w:val="24"/>
                <w:szCs w:val="24"/>
              </w:rPr>
            </w:pPr>
            <w:r>
              <w:rPr>
                <w:b/>
                <w:bCs/>
                <w:sz w:val="24"/>
                <w:szCs w:val="24"/>
              </w:rPr>
              <w:t>Risk Assessment</w:t>
            </w:r>
          </w:p>
          <w:p w14:paraId="6FD53BB9" w14:textId="77777777" w:rsidR="002E4052" w:rsidRPr="000C094A" w:rsidRDefault="002E4052" w:rsidP="0074151C">
            <w:pPr>
              <w:rPr>
                <w:b/>
                <w:bCs/>
                <w:sz w:val="24"/>
                <w:szCs w:val="24"/>
              </w:rPr>
            </w:pPr>
            <w:r>
              <w:rPr>
                <w:b/>
                <w:bCs/>
                <w:sz w:val="24"/>
                <w:szCs w:val="24"/>
              </w:rPr>
              <w:t>(use Matrix)</w:t>
            </w:r>
          </w:p>
        </w:tc>
        <w:tc>
          <w:tcPr>
            <w:tcW w:w="6237" w:type="dxa"/>
            <w:gridSpan w:val="2"/>
          </w:tcPr>
          <w:p w14:paraId="626127CF" w14:textId="77777777" w:rsidR="002E4052" w:rsidRPr="000C094A" w:rsidRDefault="002E4052" w:rsidP="0074151C">
            <w:pPr>
              <w:rPr>
                <w:b/>
                <w:bCs/>
                <w:sz w:val="24"/>
                <w:szCs w:val="24"/>
              </w:rPr>
            </w:pPr>
            <w:r w:rsidRPr="000C094A">
              <w:rPr>
                <w:b/>
                <w:bCs/>
                <w:sz w:val="24"/>
                <w:szCs w:val="24"/>
              </w:rPr>
              <w:t>Control Measure</w:t>
            </w:r>
          </w:p>
          <w:p w14:paraId="444116ED" w14:textId="77777777" w:rsidR="002E4052" w:rsidRPr="000C094A" w:rsidRDefault="002E4052" w:rsidP="0074151C">
            <w:pPr>
              <w:rPr>
                <w:sz w:val="24"/>
                <w:szCs w:val="24"/>
              </w:rPr>
            </w:pPr>
          </w:p>
        </w:tc>
        <w:tc>
          <w:tcPr>
            <w:tcW w:w="1984" w:type="dxa"/>
          </w:tcPr>
          <w:p w14:paraId="10195D10" w14:textId="77777777" w:rsidR="002E4052" w:rsidRPr="005179B1" w:rsidRDefault="002E4052" w:rsidP="0074151C">
            <w:pPr>
              <w:rPr>
                <w:b/>
                <w:bCs/>
                <w:sz w:val="24"/>
                <w:szCs w:val="24"/>
              </w:rPr>
            </w:pPr>
            <w:r w:rsidRPr="005179B1">
              <w:rPr>
                <w:b/>
                <w:bCs/>
                <w:sz w:val="24"/>
                <w:szCs w:val="24"/>
              </w:rPr>
              <w:t>Who</w:t>
            </w:r>
          </w:p>
        </w:tc>
        <w:tc>
          <w:tcPr>
            <w:tcW w:w="1985" w:type="dxa"/>
          </w:tcPr>
          <w:p w14:paraId="3813F5EC" w14:textId="77777777" w:rsidR="002E4052" w:rsidRPr="005179B1" w:rsidRDefault="002E4052" w:rsidP="0074151C">
            <w:pPr>
              <w:rPr>
                <w:b/>
                <w:bCs/>
                <w:sz w:val="24"/>
                <w:szCs w:val="24"/>
              </w:rPr>
            </w:pPr>
            <w:r w:rsidRPr="005179B1">
              <w:rPr>
                <w:b/>
                <w:bCs/>
                <w:sz w:val="24"/>
                <w:szCs w:val="24"/>
              </w:rPr>
              <w:t>When</w:t>
            </w:r>
          </w:p>
        </w:tc>
      </w:tr>
      <w:tr w:rsidR="003E4379" w14:paraId="52AE025D" w14:textId="77777777" w:rsidTr="00574D68">
        <w:trPr>
          <w:trHeight w:val="300"/>
          <w:tblHeader/>
        </w:trPr>
        <w:tc>
          <w:tcPr>
            <w:tcW w:w="1986" w:type="dxa"/>
            <w:vAlign w:val="center"/>
          </w:tcPr>
          <w:p w14:paraId="2EC83A55" w14:textId="4507D481" w:rsidR="003E4379" w:rsidRDefault="003E4379" w:rsidP="003E4379">
            <w:pPr>
              <w:rPr>
                <w:b/>
                <w:bCs/>
                <w:sz w:val="24"/>
                <w:szCs w:val="24"/>
              </w:rPr>
            </w:pPr>
            <w:r w:rsidRPr="006572F5">
              <w:t>Water Play Activities</w:t>
            </w:r>
          </w:p>
        </w:tc>
        <w:tc>
          <w:tcPr>
            <w:tcW w:w="1842" w:type="dxa"/>
            <w:vAlign w:val="center"/>
          </w:tcPr>
          <w:p w14:paraId="52728C3F" w14:textId="58702D02" w:rsidR="003E4379" w:rsidRDefault="003E4379" w:rsidP="003E4379">
            <w:pPr>
              <w:rPr>
                <w:b/>
                <w:bCs/>
                <w:sz w:val="24"/>
                <w:szCs w:val="24"/>
              </w:rPr>
            </w:pPr>
            <w:r w:rsidRPr="006572F5">
              <w:t>Slips, trips and falls on wet surfaces resulting in sprains, fractures, bumps, bruises and grazes</w:t>
            </w:r>
          </w:p>
        </w:tc>
        <w:tc>
          <w:tcPr>
            <w:tcW w:w="2127" w:type="dxa"/>
            <w:vAlign w:val="center"/>
          </w:tcPr>
          <w:p w14:paraId="0F7B1DAA" w14:textId="627B7EE4" w:rsidR="003E4379" w:rsidRDefault="003E4379" w:rsidP="003E4379">
            <w:pPr>
              <w:rPr>
                <w:b/>
                <w:bCs/>
                <w:sz w:val="24"/>
                <w:szCs w:val="24"/>
              </w:rPr>
            </w:pPr>
            <w:r w:rsidRPr="006572F5">
              <w:t>Likelihood: Possible Consequence: Moderate Risk Rating: High</w:t>
            </w:r>
          </w:p>
        </w:tc>
        <w:tc>
          <w:tcPr>
            <w:tcW w:w="6237" w:type="dxa"/>
            <w:gridSpan w:val="2"/>
            <w:vAlign w:val="center"/>
          </w:tcPr>
          <w:p w14:paraId="012DAEE5" w14:textId="36BFD083" w:rsidR="003E4379" w:rsidRDefault="003E4379" w:rsidP="003E4379">
            <w:pPr>
              <w:rPr>
                <w:b/>
                <w:bCs/>
                <w:sz w:val="24"/>
                <w:szCs w:val="24"/>
              </w:rPr>
            </w:pPr>
            <w:r w:rsidRPr="006572F5">
              <w:t>Safety checklist completed prior to activity. Activity conducted on suitable surface free from hazards and obstructions. Educators monitor wet areas and modify activity if excessive pooling occurs. Children wear enclosed footwear. Running rules discussed and reinforced.</w:t>
            </w:r>
          </w:p>
        </w:tc>
        <w:tc>
          <w:tcPr>
            <w:tcW w:w="1984" w:type="dxa"/>
            <w:vAlign w:val="center"/>
          </w:tcPr>
          <w:p w14:paraId="509B3A24" w14:textId="77AF09B4" w:rsidR="003E4379" w:rsidRDefault="003E4379" w:rsidP="003E4379">
            <w:pPr>
              <w:rPr>
                <w:b/>
                <w:bCs/>
                <w:sz w:val="24"/>
                <w:szCs w:val="24"/>
              </w:rPr>
            </w:pPr>
            <w:r w:rsidRPr="006572F5">
              <w:t>All Educators</w:t>
            </w:r>
          </w:p>
        </w:tc>
        <w:tc>
          <w:tcPr>
            <w:tcW w:w="1985" w:type="dxa"/>
            <w:vAlign w:val="center"/>
          </w:tcPr>
          <w:p w14:paraId="6E1264B2" w14:textId="11142F9C" w:rsidR="003E4379" w:rsidRDefault="003E4379" w:rsidP="003E4379">
            <w:pPr>
              <w:rPr>
                <w:b/>
                <w:bCs/>
                <w:sz w:val="24"/>
                <w:szCs w:val="24"/>
              </w:rPr>
            </w:pPr>
            <w:r w:rsidRPr="006572F5">
              <w:t>Before and during activity</w:t>
            </w:r>
          </w:p>
        </w:tc>
      </w:tr>
      <w:tr w:rsidR="003E4379" w14:paraId="370AB2F9" w14:textId="77777777" w:rsidTr="00574D68">
        <w:trPr>
          <w:trHeight w:val="300"/>
          <w:tblHeader/>
        </w:trPr>
        <w:tc>
          <w:tcPr>
            <w:tcW w:w="1986" w:type="dxa"/>
            <w:vAlign w:val="center"/>
          </w:tcPr>
          <w:p w14:paraId="789D93CE" w14:textId="4E7338D5" w:rsidR="003E4379" w:rsidRDefault="003E4379" w:rsidP="003E4379">
            <w:pPr>
              <w:rPr>
                <w:b/>
                <w:bCs/>
                <w:sz w:val="24"/>
                <w:szCs w:val="24"/>
              </w:rPr>
            </w:pPr>
            <w:r w:rsidRPr="006572F5">
              <w:t>Water Play Activities</w:t>
            </w:r>
          </w:p>
        </w:tc>
        <w:tc>
          <w:tcPr>
            <w:tcW w:w="1842" w:type="dxa"/>
            <w:vAlign w:val="center"/>
          </w:tcPr>
          <w:p w14:paraId="503C46DD" w14:textId="35580FF5" w:rsidR="003E4379" w:rsidRDefault="003E4379" w:rsidP="003E4379">
            <w:pPr>
              <w:rPr>
                <w:b/>
                <w:bCs/>
                <w:sz w:val="24"/>
                <w:szCs w:val="24"/>
              </w:rPr>
            </w:pPr>
            <w:r w:rsidRPr="006572F5">
              <w:t>Collision between children during active play</w:t>
            </w:r>
          </w:p>
        </w:tc>
        <w:tc>
          <w:tcPr>
            <w:tcW w:w="2127" w:type="dxa"/>
            <w:vAlign w:val="center"/>
          </w:tcPr>
          <w:p w14:paraId="33775E08" w14:textId="0E68F5E9" w:rsidR="003E4379" w:rsidRDefault="003E4379" w:rsidP="003E4379">
            <w:pPr>
              <w:rPr>
                <w:b/>
                <w:bCs/>
                <w:sz w:val="24"/>
                <w:szCs w:val="24"/>
              </w:rPr>
            </w:pPr>
            <w:r w:rsidRPr="006572F5">
              <w:t>Likelihood: Possible Consequence: Moderate Risk Rating: Medium</w:t>
            </w:r>
          </w:p>
        </w:tc>
        <w:tc>
          <w:tcPr>
            <w:tcW w:w="6237" w:type="dxa"/>
            <w:gridSpan w:val="2"/>
            <w:vAlign w:val="center"/>
          </w:tcPr>
          <w:p w14:paraId="055F3945" w14:textId="6BAE9F31" w:rsidR="003E4379" w:rsidRDefault="003E4379" w:rsidP="003E4379">
            <w:pPr>
              <w:rPr>
                <w:b/>
                <w:bCs/>
                <w:sz w:val="24"/>
                <w:szCs w:val="24"/>
              </w:rPr>
            </w:pPr>
            <w:r w:rsidRPr="006572F5">
              <w:t>Large play space selected. Activities spaced away from other games and equipment. Educators actively supervise and intervene where play becomes unsafe.</w:t>
            </w:r>
          </w:p>
        </w:tc>
        <w:tc>
          <w:tcPr>
            <w:tcW w:w="1984" w:type="dxa"/>
            <w:vAlign w:val="center"/>
          </w:tcPr>
          <w:p w14:paraId="3124AFCF" w14:textId="251E19CE" w:rsidR="003E4379" w:rsidRDefault="003E4379" w:rsidP="003E4379">
            <w:pPr>
              <w:rPr>
                <w:b/>
                <w:bCs/>
                <w:sz w:val="24"/>
                <w:szCs w:val="24"/>
              </w:rPr>
            </w:pPr>
            <w:r w:rsidRPr="006572F5">
              <w:t>All Educators</w:t>
            </w:r>
          </w:p>
        </w:tc>
        <w:tc>
          <w:tcPr>
            <w:tcW w:w="1985" w:type="dxa"/>
            <w:vAlign w:val="center"/>
          </w:tcPr>
          <w:p w14:paraId="67796453" w14:textId="0ED0C92F" w:rsidR="003E4379" w:rsidRDefault="003E4379" w:rsidP="003E4379">
            <w:pPr>
              <w:rPr>
                <w:b/>
                <w:bCs/>
                <w:sz w:val="24"/>
                <w:szCs w:val="24"/>
              </w:rPr>
            </w:pPr>
            <w:r w:rsidRPr="006572F5">
              <w:t>During activity</w:t>
            </w:r>
          </w:p>
        </w:tc>
      </w:tr>
      <w:tr w:rsidR="003E4379" w14:paraId="58FC119A" w14:textId="77777777" w:rsidTr="00574D68">
        <w:trPr>
          <w:trHeight w:val="300"/>
          <w:tblHeader/>
        </w:trPr>
        <w:tc>
          <w:tcPr>
            <w:tcW w:w="1986" w:type="dxa"/>
            <w:vAlign w:val="center"/>
          </w:tcPr>
          <w:p w14:paraId="3080C6BC" w14:textId="7AC2BF47" w:rsidR="003E4379" w:rsidRDefault="003E4379" w:rsidP="003E4379">
            <w:pPr>
              <w:rPr>
                <w:b/>
                <w:bCs/>
                <w:sz w:val="24"/>
                <w:szCs w:val="24"/>
              </w:rPr>
            </w:pPr>
            <w:r w:rsidRPr="006572F5">
              <w:t>Water Play Activities</w:t>
            </w:r>
          </w:p>
        </w:tc>
        <w:tc>
          <w:tcPr>
            <w:tcW w:w="1842" w:type="dxa"/>
            <w:vAlign w:val="center"/>
          </w:tcPr>
          <w:p w14:paraId="5754F0B0" w14:textId="1C30F145" w:rsidR="003E4379" w:rsidRDefault="003E4379" w:rsidP="003E4379">
            <w:pPr>
              <w:rPr>
                <w:b/>
                <w:bCs/>
                <w:sz w:val="24"/>
                <w:szCs w:val="24"/>
              </w:rPr>
            </w:pPr>
            <w:r w:rsidRPr="006572F5">
              <w:t>Water-related incident or unsafe behaviour around water equipment</w:t>
            </w:r>
          </w:p>
        </w:tc>
        <w:tc>
          <w:tcPr>
            <w:tcW w:w="2127" w:type="dxa"/>
            <w:vAlign w:val="center"/>
          </w:tcPr>
          <w:p w14:paraId="70A27A55" w14:textId="1CA49BE4" w:rsidR="003E4379" w:rsidRDefault="003E4379" w:rsidP="003E4379">
            <w:pPr>
              <w:rPr>
                <w:b/>
                <w:bCs/>
                <w:sz w:val="24"/>
                <w:szCs w:val="24"/>
              </w:rPr>
            </w:pPr>
            <w:r w:rsidRPr="006572F5">
              <w:t>Likelihood: Unlikely Consequence: Major Risk Rating: High</w:t>
            </w:r>
          </w:p>
        </w:tc>
        <w:tc>
          <w:tcPr>
            <w:tcW w:w="6237" w:type="dxa"/>
            <w:gridSpan w:val="2"/>
            <w:vAlign w:val="center"/>
          </w:tcPr>
          <w:p w14:paraId="243C0C63" w14:textId="71FD39AA" w:rsidR="003E4379" w:rsidRDefault="003E4379" w:rsidP="003E4379">
            <w:pPr>
              <w:rPr>
                <w:b/>
                <w:bCs/>
                <w:sz w:val="24"/>
                <w:szCs w:val="24"/>
              </w:rPr>
            </w:pPr>
            <w:r w:rsidRPr="006572F5">
              <w:t xml:space="preserve">Continuous active supervision maintained. Clear water </w:t>
            </w:r>
            <w:proofErr w:type="gramStart"/>
            <w:r w:rsidRPr="006572F5">
              <w:t>play</w:t>
            </w:r>
            <w:proofErr w:type="gramEnd"/>
            <w:r w:rsidRPr="006572F5">
              <w:t xml:space="preserve"> rules discussed before commencement. Unsafe behaviour results in removal from activity. Water containers emptied immediately after use. No child permitted to place head over or inside buckets, tubs or containers.</w:t>
            </w:r>
          </w:p>
        </w:tc>
        <w:tc>
          <w:tcPr>
            <w:tcW w:w="1984" w:type="dxa"/>
            <w:vAlign w:val="center"/>
          </w:tcPr>
          <w:p w14:paraId="2EB3EF08" w14:textId="1A9A25AC" w:rsidR="003E4379" w:rsidRDefault="003E4379" w:rsidP="003E4379">
            <w:pPr>
              <w:rPr>
                <w:b/>
                <w:bCs/>
                <w:sz w:val="24"/>
                <w:szCs w:val="24"/>
              </w:rPr>
            </w:pPr>
            <w:r w:rsidRPr="006572F5">
              <w:t>All Educators</w:t>
            </w:r>
          </w:p>
        </w:tc>
        <w:tc>
          <w:tcPr>
            <w:tcW w:w="1985" w:type="dxa"/>
            <w:vAlign w:val="center"/>
          </w:tcPr>
          <w:p w14:paraId="47E5E12B" w14:textId="26A3F527" w:rsidR="003E4379" w:rsidRDefault="003E4379" w:rsidP="003E4379">
            <w:pPr>
              <w:rPr>
                <w:b/>
                <w:bCs/>
                <w:sz w:val="24"/>
                <w:szCs w:val="24"/>
              </w:rPr>
            </w:pPr>
            <w:r w:rsidRPr="006572F5">
              <w:t>During activity</w:t>
            </w:r>
          </w:p>
        </w:tc>
      </w:tr>
      <w:tr w:rsidR="003E4379" w14:paraId="5A4A521C" w14:textId="77777777" w:rsidTr="00574D68">
        <w:trPr>
          <w:trHeight w:val="300"/>
          <w:tblHeader/>
        </w:trPr>
        <w:tc>
          <w:tcPr>
            <w:tcW w:w="1986" w:type="dxa"/>
            <w:vAlign w:val="center"/>
          </w:tcPr>
          <w:p w14:paraId="593C18C3" w14:textId="7B009F73" w:rsidR="003E4379" w:rsidRDefault="003E4379" w:rsidP="003E4379">
            <w:pPr>
              <w:rPr>
                <w:b/>
                <w:bCs/>
                <w:sz w:val="24"/>
                <w:szCs w:val="24"/>
              </w:rPr>
            </w:pPr>
            <w:r w:rsidRPr="006572F5">
              <w:t>Water Play Activities</w:t>
            </w:r>
          </w:p>
        </w:tc>
        <w:tc>
          <w:tcPr>
            <w:tcW w:w="1842" w:type="dxa"/>
            <w:vAlign w:val="center"/>
          </w:tcPr>
          <w:p w14:paraId="718EC62E" w14:textId="61F1E727" w:rsidR="003E4379" w:rsidRDefault="003E4379" w:rsidP="003E4379">
            <w:pPr>
              <w:rPr>
                <w:b/>
                <w:bCs/>
                <w:sz w:val="24"/>
                <w:szCs w:val="24"/>
              </w:rPr>
            </w:pPr>
            <w:r w:rsidRPr="006572F5">
              <w:t>Sunburn, heat exhaustion, heat stress, dehydration or sunstroke</w:t>
            </w:r>
          </w:p>
        </w:tc>
        <w:tc>
          <w:tcPr>
            <w:tcW w:w="2127" w:type="dxa"/>
            <w:vAlign w:val="center"/>
          </w:tcPr>
          <w:p w14:paraId="0D55CEA5" w14:textId="183D9E0F" w:rsidR="003E4379" w:rsidRDefault="003E4379" w:rsidP="003E4379">
            <w:pPr>
              <w:rPr>
                <w:b/>
                <w:bCs/>
                <w:sz w:val="24"/>
                <w:szCs w:val="24"/>
              </w:rPr>
            </w:pPr>
            <w:r w:rsidRPr="006572F5">
              <w:t>Likelihood: Possible Consequence: Major Risk Rating: High</w:t>
            </w:r>
          </w:p>
        </w:tc>
        <w:tc>
          <w:tcPr>
            <w:tcW w:w="6237" w:type="dxa"/>
            <w:gridSpan w:val="2"/>
            <w:vAlign w:val="center"/>
          </w:tcPr>
          <w:p w14:paraId="2FE55434" w14:textId="0EE56597" w:rsidR="003E4379" w:rsidRDefault="003E4379" w:rsidP="003E4379">
            <w:pPr>
              <w:rPr>
                <w:b/>
                <w:bCs/>
                <w:sz w:val="24"/>
                <w:szCs w:val="24"/>
              </w:rPr>
            </w:pPr>
            <w:r w:rsidRPr="006572F5">
              <w:t>UV levels checked prior to activity. Children and educators wear hats when UV is 3 or above. Sunscreen applied at least 20 minutes prior to activity and reapplied as required. Drinking water readily available. Regular water breaks encouraged. Activity modified or ceased during extreme heat conditions.</w:t>
            </w:r>
          </w:p>
        </w:tc>
        <w:tc>
          <w:tcPr>
            <w:tcW w:w="1984" w:type="dxa"/>
            <w:vAlign w:val="center"/>
          </w:tcPr>
          <w:p w14:paraId="0BDC1494" w14:textId="117717EB" w:rsidR="003E4379" w:rsidRDefault="003E4379" w:rsidP="003E4379">
            <w:pPr>
              <w:rPr>
                <w:b/>
                <w:bCs/>
                <w:sz w:val="24"/>
                <w:szCs w:val="24"/>
              </w:rPr>
            </w:pPr>
            <w:r w:rsidRPr="006572F5">
              <w:t>All Educators</w:t>
            </w:r>
          </w:p>
        </w:tc>
        <w:tc>
          <w:tcPr>
            <w:tcW w:w="1985" w:type="dxa"/>
            <w:vAlign w:val="center"/>
          </w:tcPr>
          <w:p w14:paraId="150E2266" w14:textId="20DD3F7B" w:rsidR="003E4379" w:rsidRDefault="003E4379" w:rsidP="003E4379">
            <w:pPr>
              <w:rPr>
                <w:b/>
                <w:bCs/>
                <w:sz w:val="24"/>
                <w:szCs w:val="24"/>
              </w:rPr>
            </w:pPr>
            <w:r w:rsidRPr="006572F5">
              <w:t>Before and during activity</w:t>
            </w:r>
          </w:p>
        </w:tc>
      </w:tr>
      <w:tr w:rsidR="003E4379" w14:paraId="7F6212D5" w14:textId="77777777" w:rsidTr="00574D68">
        <w:trPr>
          <w:trHeight w:val="300"/>
          <w:tblHeader/>
        </w:trPr>
        <w:tc>
          <w:tcPr>
            <w:tcW w:w="1986" w:type="dxa"/>
            <w:vAlign w:val="center"/>
          </w:tcPr>
          <w:p w14:paraId="703CD8B5" w14:textId="62D9127F" w:rsidR="003E4379" w:rsidRDefault="003E4379" w:rsidP="003E4379">
            <w:pPr>
              <w:rPr>
                <w:b/>
                <w:bCs/>
                <w:sz w:val="24"/>
                <w:szCs w:val="24"/>
              </w:rPr>
            </w:pPr>
            <w:r w:rsidRPr="006572F5">
              <w:t>Water Play Activities</w:t>
            </w:r>
          </w:p>
        </w:tc>
        <w:tc>
          <w:tcPr>
            <w:tcW w:w="1842" w:type="dxa"/>
            <w:vAlign w:val="center"/>
          </w:tcPr>
          <w:p w14:paraId="69527E1B" w14:textId="3CA7708C" w:rsidR="003E4379" w:rsidRDefault="003E4379" w:rsidP="003E4379">
            <w:pPr>
              <w:rPr>
                <w:b/>
                <w:bCs/>
                <w:sz w:val="24"/>
                <w:szCs w:val="24"/>
              </w:rPr>
            </w:pPr>
            <w:r w:rsidRPr="006572F5">
              <w:t>Hypothermia or excessive cooling from prolonged exposure to water and weather conditions</w:t>
            </w:r>
          </w:p>
        </w:tc>
        <w:tc>
          <w:tcPr>
            <w:tcW w:w="2127" w:type="dxa"/>
            <w:vAlign w:val="center"/>
          </w:tcPr>
          <w:p w14:paraId="1CBCB072" w14:textId="7E957F9A" w:rsidR="003E4379" w:rsidRDefault="003E4379" w:rsidP="003E4379">
            <w:pPr>
              <w:rPr>
                <w:b/>
                <w:bCs/>
                <w:sz w:val="24"/>
                <w:szCs w:val="24"/>
              </w:rPr>
            </w:pPr>
            <w:r w:rsidRPr="006572F5">
              <w:t>Likelihood: Unlikely Consequence: Moderate Risk Rating: Medium</w:t>
            </w:r>
          </w:p>
        </w:tc>
        <w:tc>
          <w:tcPr>
            <w:tcW w:w="6237" w:type="dxa"/>
            <w:gridSpan w:val="2"/>
            <w:vAlign w:val="center"/>
          </w:tcPr>
          <w:p w14:paraId="0DC9C8B4" w14:textId="484D217E" w:rsidR="003E4379" w:rsidRDefault="003E4379" w:rsidP="003E4379">
            <w:pPr>
              <w:rPr>
                <w:b/>
                <w:bCs/>
                <w:sz w:val="24"/>
                <w:szCs w:val="24"/>
              </w:rPr>
            </w:pPr>
            <w:r w:rsidRPr="006572F5">
              <w:t>Weather monitored throughout activity. Duration of water play adjusted according to conditions. Children dried promptly and changed into dry clothing if required. Activity ceased if children become excessively cold or distressed.</w:t>
            </w:r>
          </w:p>
        </w:tc>
        <w:tc>
          <w:tcPr>
            <w:tcW w:w="1984" w:type="dxa"/>
            <w:vAlign w:val="center"/>
          </w:tcPr>
          <w:p w14:paraId="11255937" w14:textId="520AC400" w:rsidR="003E4379" w:rsidRDefault="003E4379" w:rsidP="003E4379">
            <w:pPr>
              <w:rPr>
                <w:b/>
                <w:bCs/>
                <w:sz w:val="24"/>
                <w:szCs w:val="24"/>
              </w:rPr>
            </w:pPr>
            <w:r w:rsidRPr="006572F5">
              <w:t>All Educators</w:t>
            </w:r>
          </w:p>
        </w:tc>
        <w:tc>
          <w:tcPr>
            <w:tcW w:w="1985" w:type="dxa"/>
            <w:vAlign w:val="center"/>
          </w:tcPr>
          <w:p w14:paraId="60DC52D1" w14:textId="020E1D0E" w:rsidR="003E4379" w:rsidRDefault="003E4379" w:rsidP="003E4379">
            <w:pPr>
              <w:rPr>
                <w:b/>
                <w:bCs/>
                <w:sz w:val="24"/>
                <w:szCs w:val="24"/>
              </w:rPr>
            </w:pPr>
            <w:r w:rsidRPr="006572F5">
              <w:t>During activity</w:t>
            </w:r>
          </w:p>
        </w:tc>
      </w:tr>
      <w:tr w:rsidR="003E4379" w14:paraId="5DD290B5" w14:textId="77777777" w:rsidTr="00574D68">
        <w:trPr>
          <w:trHeight w:val="300"/>
          <w:tblHeader/>
        </w:trPr>
        <w:tc>
          <w:tcPr>
            <w:tcW w:w="1986" w:type="dxa"/>
            <w:vAlign w:val="center"/>
          </w:tcPr>
          <w:p w14:paraId="70797FB2" w14:textId="727D4885" w:rsidR="003E4379" w:rsidRDefault="003E4379" w:rsidP="003E4379">
            <w:pPr>
              <w:rPr>
                <w:b/>
                <w:bCs/>
                <w:sz w:val="24"/>
                <w:szCs w:val="24"/>
              </w:rPr>
            </w:pPr>
            <w:r w:rsidRPr="006572F5">
              <w:t>Water Play Activities</w:t>
            </w:r>
          </w:p>
        </w:tc>
        <w:tc>
          <w:tcPr>
            <w:tcW w:w="1842" w:type="dxa"/>
            <w:vAlign w:val="center"/>
          </w:tcPr>
          <w:p w14:paraId="0024B57F" w14:textId="4B541D7D" w:rsidR="003E4379" w:rsidRDefault="003E4379" w:rsidP="003E4379">
            <w:pPr>
              <w:rPr>
                <w:b/>
                <w:bCs/>
                <w:sz w:val="24"/>
                <w:szCs w:val="24"/>
              </w:rPr>
            </w:pPr>
            <w:r w:rsidRPr="006572F5">
              <w:t>Asthma, allergic reactions or medical emergency</w:t>
            </w:r>
          </w:p>
        </w:tc>
        <w:tc>
          <w:tcPr>
            <w:tcW w:w="2127" w:type="dxa"/>
            <w:vAlign w:val="center"/>
          </w:tcPr>
          <w:p w14:paraId="1B5376EC" w14:textId="74FC2909" w:rsidR="003E4379" w:rsidRDefault="003E4379" w:rsidP="003E4379">
            <w:pPr>
              <w:rPr>
                <w:b/>
                <w:bCs/>
                <w:sz w:val="24"/>
                <w:szCs w:val="24"/>
              </w:rPr>
            </w:pPr>
            <w:r w:rsidRPr="006572F5">
              <w:t>Likelihood: Possible Consequence: Major Risk Rating: High</w:t>
            </w:r>
          </w:p>
        </w:tc>
        <w:tc>
          <w:tcPr>
            <w:tcW w:w="6237" w:type="dxa"/>
            <w:gridSpan w:val="2"/>
            <w:vAlign w:val="center"/>
          </w:tcPr>
          <w:p w14:paraId="6C05EE89" w14:textId="08BF3C4D" w:rsidR="003E4379" w:rsidRDefault="003E4379" w:rsidP="003E4379">
            <w:pPr>
              <w:rPr>
                <w:b/>
                <w:bCs/>
                <w:sz w:val="24"/>
                <w:szCs w:val="24"/>
              </w:rPr>
            </w:pPr>
            <w:r w:rsidRPr="006572F5">
              <w:t>Educators review Medical Management Plans prior to activity. First Aid Kit, Ventolin, spacer and medication accompany group. Educators follow medical management and emergency procedures.</w:t>
            </w:r>
          </w:p>
        </w:tc>
        <w:tc>
          <w:tcPr>
            <w:tcW w:w="1984" w:type="dxa"/>
            <w:vAlign w:val="center"/>
          </w:tcPr>
          <w:p w14:paraId="3A9CEBD7" w14:textId="2B791D88" w:rsidR="003E4379" w:rsidRDefault="003E4379" w:rsidP="003E4379">
            <w:pPr>
              <w:rPr>
                <w:b/>
                <w:bCs/>
                <w:sz w:val="24"/>
                <w:szCs w:val="24"/>
              </w:rPr>
            </w:pPr>
            <w:r w:rsidRPr="006572F5">
              <w:t>All Educators</w:t>
            </w:r>
          </w:p>
        </w:tc>
        <w:tc>
          <w:tcPr>
            <w:tcW w:w="1985" w:type="dxa"/>
            <w:vAlign w:val="center"/>
          </w:tcPr>
          <w:p w14:paraId="31106A80" w14:textId="606EAFCA" w:rsidR="003E4379" w:rsidRDefault="003E4379" w:rsidP="003E4379">
            <w:pPr>
              <w:rPr>
                <w:b/>
                <w:bCs/>
                <w:sz w:val="24"/>
                <w:szCs w:val="24"/>
              </w:rPr>
            </w:pPr>
            <w:r w:rsidRPr="006572F5">
              <w:t>Before and during activity</w:t>
            </w:r>
          </w:p>
        </w:tc>
      </w:tr>
      <w:tr w:rsidR="003E4379" w14:paraId="1C28C8F3" w14:textId="77777777" w:rsidTr="00574D68">
        <w:trPr>
          <w:trHeight w:val="300"/>
          <w:tblHeader/>
        </w:trPr>
        <w:tc>
          <w:tcPr>
            <w:tcW w:w="1986" w:type="dxa"/>
            <w:vAlign w:val="center"/>
          </w:tcPr>
          <w:p w14:paraId="72065248" w14:textId="115AB9DE" w:rsidR="003E4379" w:rsidRDefault="003E4379" w:rsidP="003E4379">
            <w:pPr>
              <w:rPr>
                <w:b/>
                <w:bCs/>
                <w:sz w:val="24"/>
                <w:szCs w:val="24"/>
              </w:rPr>
            </w:pPr>
            <w:r w:rsidRPr="006572F5">
              <w:lastRenderedPageBreak/>
              <w:t>Water Play Activities</w:t>
            </w:r>
          </w:p>
        </w:tc>
        <w:tc>
          <w:tcPr>
            <w:tcW w:w="1842" w:type="dxa"/>
            <w:vAlign w:val="center"/>
          </w:tcPr>
          <w:p w14:paraId="778F8EE3" w14:textId="60993930" w:rsidR="003E4379" w:rsidRDefault="003E4379" w:rsidP="003E4379">
            <w:pPr>
              <w:rPr>
                <w:b/>
                <w:bCs/>
                <w:sz w:val="24"/>
                <w:szCs w:val="24"/>
              </w:rPr>
            </w:pPr>
            <w:r w:rsidRPr="006572F5">
              <w:t>Insect bites, stings, welts and skin irritation</w:t>
            </w:r>
          </w:p>
        </w:tc>
        <w:tc>
          <w:tcPr>
            <w:tcW w:w="2127" w:type="dxa"/>
            <w:vAlign w:val="center"/>
          </w:tcPr>
          <w:p w14:paraId="596988AF" w14:textId="7133C179" w:rsidR="003E4379" w:rsidRDefault="003E4379" w:rsidP="003E4379">
            <w:pPr>
              <w:rPr>
                <w:b/>
                <w:bCs/>
                <w:sz w:val="24"/>
                <w:szCs w:val="24"/>
              </w:rPr>
            </w:pPr>
            <w:r w:rsidRPr="006572F5">
              <w:t>Likelihood: Possible Consequence: Minor Risk Rating: Medium</w:t>
            </w:r>
          </w:p>
        </w:tc>
        <w:tc>
          <w:tcPr>
            <w:tcW w:w="6237" w:type="dxa"/>
            <w:gridSpan w:val="2"/>
            <w:vAlign w:val="center"/>
          </w:tcPr>
          <w:p w14:paraId="40AD82E8" w14:textId="69923365" w:rsidR="003E4379" w:rsidRDefault="003E4379" w:rsidP="003E4379">
            <w:pPr>
              <w:rPr>
                <w:b/>
                <w:bCs/>
                <w:sz w:val="24"/>
                <w:szCs w:val="24"/>
              </w:rPr>
            </w:pPr>
            <w:r w:rsidRPr="006572F5">
              <w:t>Play area checked for insect nests, bindis, weeds and hazards. Children monitored for allergic reactions and irritation. First aid administered where required.</w:t>
            </w:r>
          </w:p>
        </w:tc>
        <w:tc>
          <w:tcPr>
            <w:tcW w:w="1984" w:type="dxa"/>
            <w:vAlign w:val="center"/>
          </w:tcPr>
          <w:p w14:paraId="5B83D63F" w14:textId="28CA8E06" w:rsidR="003E4379" w:rsidRDefault="003E4379" w:rsidP="003E4379">
            <w:pPr>
              <w:rPr>
                <w:b/>
                <w:bCs/>
                <w:sz w:val="24"/>
                <w:szCs w:val="24"/>
              </w:rPr>
            </w:pPr>
            <w:r w:rsidRPr="006572F5">
              <w:t>All Educators</w:t>
            </w:r>
          </w:p>
        </w:tc>
        <w:tc>
          <w:tcPr>
            <w:tcW w:w="1985" w:type="dxa"/>
            <w:vAlign w:val="center"/>
          </w:tcPr>
          <w:p w14:paraId="6BBF122A" w14:textId="7DB737F8" w:rsidR="003E4379" w:rsidRDefault="003E4379" w:rsidP="003E4379">
            <w:pPr>
              <w:rPr>
                <w:b/>
                <w:bCs/>
                <w:sz w:val="24"/>
                <w:szCs w:val="24"/>
              </w:rPr>
            </w:pPr>
            <w:r w:rsidRPr="006572F5">
              <w:t>Before and during activity</w:t>
            </w:r>
          </w:p>
        </w:tc>
      </w:tr>
      <w:tr w:rsidR="003E4379" w14:paraId="744D00CC" w14:textId="77777777" w:rsidTr="00574D68">
        <w:trPr>
          <w:trHeight w:val="300"/>
          <w:tblHeader/>
        </w:trPr>
        <w:tc>
          <w:tcPr>
            <w:tcW w:w="1986" w:type="dxa"/>
            <w:vAlign w:val="center"/>
          </w:tcPr>
          <w:p w14:paraId="7C49BF64" w14:textId="78EB2358" w:rsidR="003E4379" w:rsidRDefault="003E4379" w:rsidP="003E4379">
            <w:pPr>
              <w:rPr>
                <w:b/>
                <w:bCs/>
                <w:sz w:val="24"/>
                <w:szCs w:val="24"/>
              </w:rPr>
            </w:pPr>
            <w:r w:rsidRPr="006572F5">
              <w:t>Water Play Activities</w:t>
            </w:r>
          </w:p>
        </w:tc>
        <w:tc>
          <w:tcPr>
            <w:tcW w:w="1842" w:type="dxa"/>
            <w:vAlign w:val="center"/>
          </w:tcPr>
          <w:p w14:paraId="34404E4C" w14:textId="6FB7E9B7" w:rsidR="003E4379" w:rsidRDefault="003E4379" w:rsidP="003E4379">
            <w:pPr>
              <w:rPr>
                <w:b/>
                <w:bCs/>
                <w:sz w:val="24"/>
                <w:szCs w:val="24"/>
              </w:rPr>
            </w:pPr>
            <w:r w:rsidRPr="006572F5">
              <w:t>Unsafe weather conditions including storms, lightning or extreme heat</w:t>
            </w:r>
          </w:p>
        </w:tc>
        <w:tc>
          <w:tcPr>
            <w:tcW w:w="2127" w:type="dxa"/>
            <w:vAlign w:val="center"/>
          </w:tcPr>
          <w:p w14:paraId="220893E6" w14:textId="7D8E1055" w:rsidR="003E4379" w:rsidRDefault="003E4379" w:rsidP="003E4379">
            <w:pPr>
              <w:rPr>
                <w:b/>
                <w:bCs/>
                <w:sz w:val="24"/>
                <w:szCs w:val="24"/>
              </w:rPr>
            </w:pPr>
            <w:r w:rsidRPr="006572F5">
              <w:t>Likelihood: Unlikely Consequence: Major Risk Rating: High</w:t>
            </w:r>
          </w:p>
        </w:tc>
        <w:tc>
          <w:tcPr>
            <w:tcW w:w="6237" w:type="dxa"/>
            <w:gridSpan w:val="2"/>
            <w:vAlign w:val="center"/>
          </w:tcPr>
          <w:p w14:paraId="3E1EB3AC" w14:textId="4E157AA6" w:rsidR="003E4379" w:rsidRDefault="003E4379" w:rsidP="003E4379">
            <w:pPr>
              <w:rPr>
                <w:b/>
                <w:bCs/>
                <w:sz w:val="24"/>
                <w:szCs w:val="24"/>
              </w:rPr>
            </w:pPr>
            <w:r w:rsidRPr="006572F5">
              <w:t>Weather forecasts monitored before and during activity. Activity suspended immediately during lightning, storms or unsafe weather conditions. Children moved to a safe indoor environment.</w:t>
            </w:r>
          </w:p>
        </w:tc>
        <w:tc>
          <w:tcPr>
            <w:tcW w:w="1984" w:type="dxa"/>
            <w:vAlign w:val="center"/>
          </w:tcPr>
          <w:p w14:paraId="3ADFB483" w14:textId="290F1031" w:rsidR="003E4379" w:rsidRDefault="003E4379" w:rsidP="003E4379">
            <w:pPr>
              <w:rPr>
                <w:b/>
                <w:bCs/>
                <w:sz w:val="24"/>
                <w:szCs w:val="24"/>
              </w:rPr>
            </w:pPr>
            <w:r w:rsidRPr="006572F5">
              <w:t>Responsible Person / Educators</w:t>
            </w:r>
          </w:p>
        </w:tc>
        <w:tc>
          <w:tcPr>
            <w:tcW w:w="1985" w:type="dxa"/>
            <w:vAlign w:val="center"/>
          </w:tcPr>
          <w:p w14:paraId="331CD610" w14:textId="41ECF221" w:rsidR="003E4379" w:rsidRDefault="003E4379" w:rsidP="003E4379">
            <w:pPr>
              <w:rPr>
                <w:b/>
                <w:bCs/>
                <w:sz w:val="24"/>
                <w:szCs w:val="24"/>
              </w:rPr>
            </w:pPr>
            <w:r w:rsidRPr="006572F5">
              <w:t>Before and during activity</w:t>
            </w:r>
          </w:p>
        </w:tc>
      </w:tr>
      <w:tr w:rsidR="003E4379" w14:paraId="0999E3E1" w14:textId="77777777" w:rsidTr="00574D68">
        <w:trPr>
          <w:trHeight w:val="300"/>
          <w:tblHeader/>
        </w:trPr>
        <w:tc>
          <w:tcPr>
            <w:tcW w:w="1986" w:type="dxa"/>
            <w:vAlign w:val="center"/>
          </w:tcPr>
          <w:p w14:paraId="49247BE8" w14:textId="3A11BD05" w:rsidR="003E4379" w:rsidRDefault="003E4379" w:rsidP="003E4379">
            <w:pPr>
              <w:rPr>
                <w:b/>
                <w:bCs/>
                <w:sz w:val="24"/>
                <w:szCs w:val="24"/>
              </w:rPr>
            </w:pPr>
            <w:r w:rsidRPr="006572F5">
              <w:t>Water Play Activities</w:t>
            </w:r>
          </w:p>
        </w:tc>
        <w:tc>
          <w:tcPr>
            <w:tcW w:w="1842" w:type="dxa"/>
            <w:vAlign w:val="center"/>
          </w:tcPr>
          <w:p w14:paraId="17B25F68" w14:textId="558D4B45" w:rsidR="003E4379" w:rsidRDefault="003E4379" w:rsidP="003E4379">
            <w:pPr>
              <w:rPr>
                <w:b/>
                <w:bCs/>
                <w:sz w:val="24"/>
                <w:szCs w:val="24"/>
              </w:rPr>
            </w:pPr>
            <w:r w:rsidRPr="006572F5">
              <w:t>Communication delays during an emergency</w:t>
            </w:r>
          </w:p>
        </w:tc>
        <w:tc>
          <w:tcPr>
            <w:tcW w:w="2127" w:type="dxa"/>
            <w:vAlign w:val="center"/>
          </w:tcPr>
          <w:p w14:paraId="3102D061" w14:textId="288D89D5" w:rsidR="003E4379" w:rsidRDefault="003E4379" w:rsidP="003E4379">
            <w:pPr>
              <w:rPr>
                <w:b/>
                <w:bCs/>
                <w:sz w:val="24"/>
                <w:szCs w:val="24"/>
              </w:rPr>
            </w:pPr>
            <w:r w:rsidRPr="006572F5">
              <w:t>Likelihood: Unlikely Consequence: Moderate Risk Rating: Medium</w:t>
            </w:r>
          </w:p>
        </w:tc>
        <w:tc>
          <w:tcPr>
            <w:tcW w:w="6237" w:type="dxa"/>
            <w:gridSpan w:val="2"/>
            <w:vAlign w:val="center"/>
          </w:tcPr>
          <w:p w14:paraId="5400EA89" w14:textId="58ED7C35" w:rsidR="003E4379" w:rsidRDefault="003E4379" w:rsidP="003E4379">
            <w:pPr>
              <w:rPr>
                <w:b/>
                <w:bCs/>
                <w:sz w:val="24"/>
                <w:szCs w:val="24"/>
              </w:rPr>
            </w:pPr>
            <w:r w:rsidRPr="006572F5">
              <w:t xml:space="preserve">Walkie-talkies and work mobile phone accompany group. Emergency contact information accessible </w:t>
            </w:r>
            <w:proofErr w:type="gramStart"/>
            <w:r w:rsidRPr="006572F5">
              <w:t>at all times</w:t>
            </w:r>
            <w:proofErr w:type="gramEnd"/>
            <w:r w:rsidRPr="006572F5">
              <w:t>.</w:t>
            </w:r>
          </w:p>
        </w:tc>
        <w:tc>
          <w:tcPr>
            <w:tcW w:w="1984" w:type="dxa"/>
            <w:vAlign w:val="center"/>
          </w:tcPr>
          <w:p w14:paraId="423266AE" w14:textId="29C2D034" w:rsidR="003E4379" w:rsidRDefault="003E4379" w:rsidP="003E4379">
            <w:pPr>
              <w:rPr>
                <w:b/>
                <w:bCs/>
                <w:sz w:val="24"/>
                <w:szCs w:val="24"/>
              </w:rPr>
            </w:pPr>
            <w:r w:rsidRPr="006572F5">
              <w:t>All Educators</w:t>
            </w:r>
          </w:p>
        </w:tc>
        <w:tc>
          <w:tcPr>
            <w:tcW w:w="1985" w:type="dxa"/>
            <w:vAlign w:val="center"/>
          </w:tcPr>
          <w:p w14:paraId="229A040B" w14:textId="31BA114A" w:rsidR="003E4379" w:rsidRDefault="003E4379" w:rsidP="003E4379">
            <w:pPr>
              <w:rPr>
                <w:b/>
                <w:bCs/>
                <w:sz w:val="24"/>
                <w:szCs w:val="24"/>
              </w:rPr>
            </w:pPr>
            <w:r w:rsidRPr="006572F5">
              <w:t>During activity</w:t>
            </w:r>
          </w:p>
        </w:tc>
      </w:tr>
      <w:tr w:rsidR="003E4379" w14:paraId="62C55756" w14:textId="77777777" w:rsidTr="00574D68">
        <w:trPr>
          <w:trHeight w:val="300"/>
          <w:tblHeader/>
        </w:trPr>
        <w:tc>
          <w:tcPr>
            <w:tcW w:w="1986" w:type="dxa"/>
            <w:vAlign w:val="center"/>
          </w:tcPr>
          <w:p w14:paraId="6FC7E5F5" w14:textId="4A3618C7" w:rsidR="003E4379" w:rsidRDefault="003E4379" w:rsidP="003E4379">
            <w:pPr>
              <w:rPr>
                <w:b/>
                <w:bCs/>
                <w:sz w:val="24"/>
                <w:szCs w:val="24"/>
              </w:rPr>
            </w:pPr>
            <w:r w:rsidRPr="006572F5">
              <w:t>Water Play Activities</w:t>
            </w:r>
          </w:p>
        </w:tc>
        <w:tc>
          <w:tcPr>
            <w:tcW w:w="1842" w:type="dxa"/>
            <w:vAlign w:val="center"/>
          </w:tcPr>
          <w:p w14:paraId="62CDE32F" w14:textId="18615C6B" w:rsidR="003E4379" w:rsidRDefault="003E4379" w:rsidP="003E4379">
            <w:pPr>
              <w:rPr>
                <w:b/>
                <w:bCs/>
                <w:sz w:val="24"/>
                <w:szCs w:val="24"/>
              </w:rPr>
            </w:pPr>
            <w:r w:rsidRPr="006572F5">
              <w:t>Inadequate supervision</w:t>
            </w:r>
          </w:p>
        </w:tc>
        <w:tc>
          <w:tcPr>
            <w:tcW w:w="2127" w:type="dxa"/>
            <w:vAlign w:val="center"/>
          </w:tcPr>
          <w:p w14:paraId="0F917398" w14:textId="6A232B57" w:rsidR="003E4379" w:rsidRDefault="003E4379" w:rsidP="003E4379">
            <w:pPr>
              <w:rPr>
                <w:b/>
                <w:bCs/>
                <w:sz w:val="24"/>
                <w:szCs w:val="24"/>
              </w:rPr>
            </w:pPr>
            <w:r w:rsidRPr="006572F5">
              <w:t>Likelihood: Unlikely Consequence: Major Risk Rating: High</w:t>
            </w:r>
          </w:p>
        </w:tc>
        <w:tc>
          <w:tcPr>
            <w:tcW w:w="6237" w:type="dxa"/>
            <w:gridSpan w:val="2"/>
            <w:vAlign w:val="center"/>
          </w:tcPr>
          <w:p w14:paraId="5A0C48D0" w14:textId="6242AAD4" w:rsidR="003E4379" w:rsidRDefault="003E4379" w:rsidP="003E4379">
            <w:pPr>
              <w:rPr>
                <w:b/>
                <w:bCs/>
                <w:sz w:val="24"/>
                <w:szCs w:val="24"/>
              </w:rPr>
            </w:pPr>
            <w:r w:rsidRPr="006572F5">
              <w:t xml:space="preserve">Educator-to-child ratios </w:t>
            </w:r>
            <w:proofErr w:type="gramStart"/>
            <w:r w:rsidRPr="006572F5">
              <w:t>maintained at all times</w:t>
            </w:r>
            <w:proofErr w:type="gramEnd"/>
            <w:r w:rsidRPr="006572F5">
              <w:t>. Active supervision strategies including PAT (Position, Awareness and Teamwork) implemented. Educators strategically positioned to observe all children.</w:t>
            </w:r>
          </w:p>
        </w:tc>
        <w:tc>
          <w:tcPr>
            <w:tcW w:w="1984" w:type="dxa"/>
            <w:vAlign w:val="center"/>
          </w:tcPr>
          <w:p w14:paraId="24522F0D" w14:textId="32A07B61" w:rsidR="003E4379" w:rsidRDefault="003E4379" w:rsidP="003E4379">
            <w:pPr>
              <w:rPr>
                <w:b/>
                <w:bCs/>
                <w:sz w:val="24"/>
                <w:szCs w:val="24"/>
              </w:rPr>
            </w:pPr>
            <w:r w:rsidRPr="006572F5">
              <w:t>All Educators</w:t>
            </w:r>
          </w:p>
        </w:tc>
        <w:tc>
          <w:tcPr>
            <w:tcW w:w="1985" w:type="dxa"/>
            <w:vAlign w:val="center"/>
          </w:tcPr>
          <w:p w14:paraId="7FE3D73E" w14:textId="51AA1573" w:rsidR="003E4379" w:rsidRDefault="003E4379" w:rsidP="003E4379">
            <w:pPr>
              <w:rPr>
                <w:b/>
                <w:bCs/>
                <w:sz w:val="24"/>
                <w:szCs w:val="24"/>
              </w:rPr>
            </w:pPr>
            <w:r w:rsidRPr="006572F5">
              <w:t>At all times</w:t>
            </w:r>
          </w:p>
        </w:tc>
      </w:tr>
      <w:tr w:rsidR="003E4379" w14:paraId="39DD1700" w14:textId="77777777" w:rsidTr="00574D68">
        <w:trPr>
          <w:trHeight w:val="300"/>
          <w:tblHeader/>
        </w:trPr>
        <w:tc>
          <w:tcPr>
            <w:tcW w:w="1986" w:type="dxa"/>
            <w:vAlign w:val="center"/>
          </w:tcPr>
          <w:p w14:paraId="47B47B26" w14:textId="0505B51F" w:rsidR="003E4379" w:rsidRDefault="003E4379" w:rsidP="003E4379">
            <w:pPr>
              <w:rPr>
                <w:b/>
                <w:bCs/>
                <w:sz w:val="24"/>
                <w:szCs w:val="24"/>
              </w:rPr>
            </w:pPr>
            <w:r w:rsidRPr="006572F5">
              <w:t>Water Play Activities</w:t>
            </w:r>
          </w:p>
        </w:tc>
        <w:tc>
          <w:tcPr>
            <w:tcW w:w="1842" w:type="dxa"/>
            <w:vAlign w:val="center"/>
          </w:tcPr>
          <w:p w14:paraId="71E532C6" w14:textId="47021FA8" w:rsidR="003E4379" w:rsidRDefault="003E4379" w:rsidP="003E4379">
            <w:pPr>
              <w:rPr>
                <w:b/>
                <w:bCs/>
                <w:sz w:val="24"/>
                <w:szCs w:val="24"/>
              </w:rPr>
            </w:pPr>
            <w:r w:rsidRPr="006572F5">
              <w:t>Slips, trips and falls on wet surfaces resulting in sprains, fractures, bumps, bruises and grazes</w:t>
            </w:r>
          </w:p>
        </w:tc>
        <w:tc>
          <w:tcPr>
            <w:tcW w:w="2127" w:type="dxa"/>
            <w:vAlign w:val="center"/>
          </w:tcPr>
          <w:p w14:paraId="00D9CB32" w14:textId="37854F1E" w:rsidR="003E4379" w:rsidRDefault="003E4379" w:rsidP="003E4379">
            <w:pPr>
              <w:rPr>
                <w:b/>
                <w:bCs/>
                <w:sz w:val="24"/>
                <w:szCs w:val="24"/>
              </w:rPr>
            </w:pPr>
            <w:r w:rsidRPr="006572F5">
              <w:t>Likelihood: Possible Consequence: Moderate Risk Rating: High</w:t>
            </w:r>
          </w:p>
        </w:tc>
        <w:tc>
          <w:tcPr>
            <w:tcW w:w="6237" w:type="dxa"/>
            <w:gridSpan w:val="2"/>
            <w:vAlign w:val="center"/>
          </w:tcPr>
          <w:p w14:paraId="3E54FAFB" w14:textId="1038F8A2" w:rsidR="003E4379" w:rsidRDefault="003E4379" w:rsidP="003E4379">
            <w:pPr>
              <w:rPr>
                <w:b/>
                <w:bCs/>
                <w:sz w:val="24"/>
                <w:szCs w:val="24"/>
              </w:rPr>
            </w:pPr>
            <w:r w:rsidRPr="006572F5">
              <w:t>Safety checklist completed prior to activity. Activity conducted on suitable surface free from hazards and obstructions. Educators monitor wet areas and modify activity if excessive pooling occurs. Children wear enclosed footwear. Running rules discussed and reinforced.</w:t>
            </w:r>
          </w:p>
        </w:tc>
        <w:tc>
          <w:tcPr>
            <w:tcW w:w="1984" w:type="dxa"/>
            <w:vAlign w:val="center"/>
          </w:tcPr>
          <w:p w14:paraId="5D2D4367" w14:textId="74A7244F" w:rsidR="003E4379" w:rsidRDefault="003E4379" w:rsidP="003E4379">
            <w:pPr>
              <w:rPr>
                <w:b/>
                <w:bCs/>
                <w:sz w:val="24"/>
                <w:szCs w:val="24"/>
              </w:rPr>
            </w:pPr>
            <w:r w:rsidRPr="006572F5">
              <w:t>All Educators</w:t>
            </w:r>
          </w:p>
        </w:tc>
        <w:tc>
          <w:tcPr>
            <w:tcW w:w="1985" w:type="dxa"/>
            <w:vAlign w:val="center"/>
          </w:tcPr>
          <w:p w14:paraId="2C7FB204" w14:textId="4B28D326" w:rsidR="003E4379" w:rsidRDefault="003E4379" w:rsidP="003E4379">
            <w:pPr>
              <w:rPr>
                <w:b/>
                <w:bCs/>
                <w:sz w:val="24"/>
                <w:szCs w:val="24"/>
              </w:rPr>
            </w:pPr>
            <w:r w:rsidRPr="006572F5">
              <w:t>Before and during activity</w:t>
            </w:r>
          </w:p>
        </w:tc>
      </w:tr>
      <w:tr w:rsidR="003E4379" w14:paraId="631CB355" w14:textId="77777777" w:rsidTr="00574D68">
        <w:trPr>
          <w:trHeight w:val="300"/>
          <w:tblHeader/>
        </w:trPr>
        <w:tc>
          <w:tcPr>
            <w:tcW w:w="1986" w:type="dxa"/>
            <w:vAlign w:val="center"/>
          </w:tcPr>
          <w:p w14:paraId="71C822C7" w14:textId="78393ABC" w:rsidR="003E4379" w:rsidRDefault="003E4379" w:rsidP="003E4379">
            <w:pPr>
              <w:rPr>
                <w:b/>
                <w:bCs/>
                <w:sz w:val="24"/>
                <w:szCs w:val="24"/>
              </w:rPr>
            </w:pPr>
            <w:r w:rsidRPr="006572F5">
              <w:t>Water Play Activities</w:t>
            </w:r>
          </w:p>
        </w:tc>
        <w:tc>
          <w:tcPr>
            <w:tcW w:w="1842" w:type="dxa"/>
            <w:vAlign w:val="center"/>
          </w:tcPr>
          <w:p w14:paraId="25EB2CF2" w14:textId="468F27A5" w:rsidR="003E4379" w:rsidRDefault="003E4379" w:rsidP="003E4379">
            <w:pPr>
              <w:rPr>
                <w:b/>
                <w:bCs/>
                <w:sz w:val="24"/>
                <w:szCs w:val="24"/>
              </w:rPr>
            </w:pPr>
            <w:r w:rsidRPr="006572F5">
              <w:t>Collision between children during active play</w:t>
            </w:r>
          </w:p>
        </w:tc>
        <w:tc>
          <w:tcPr>
            <w:tcW w:w="2127" w:type="dxa"/>
            <w:vAlign w:val="center"/>
          </w:tcPr>
          <w:p w14:paraId="4A28151B" w14:textId="7CF0CDC3" w:rsidR="003E4379" w:rsidRDefault="003E4379" w:rsidP="003E4379">
            <w:pPr>
              <w:rPr>
                <w:b/>
                <w:bCs/>
                <w:sz w:val="24"/>
                <w:szCs w:val="24"/>
              </w:rPr>
            </w:pPr>
            <w:r w:rsidRPr="006572F5">
              <w:t>Likelihood: Possible Consequence: Moderate Risk Rating: Medium</w:t>
            </w:r>
          </w:p>
        </w:tc>
        <w:tc>
          <w:tcPr>
            <w:tcW w:w="6237" w:type="dxa"/>
            <w:gridSpan w:val="2"/>
            <w:vAlign w:val="center"/>
          </w:tcPr>
          <w:p w14:paraId="7EBE9ACD" w14:textId="3D12B677" w:rsidR="003E4379" w:rsidRDefault="003E4379" w:rsidP="003E4379">
            <w:pPr>
              <w:rPr>
                <w:b/>
                <w:bCs/>
                <w:sz w:val="24"/>
                <w:szCs w:val="24"/>
              </w:rPr>
            </w:pPr>
            <w:r w:rsidRPr="006572F5">
              <w:t>Large play space selected. Activities spaced away from other games and equipment. Educators actively supervise and intervene where play becomes unsafe.</w:t>
            </w:r>
          </w:p>
        </w:tc>
        <w:tc>
          <w:tcPr>
            <w:tcW w:w="1984" w:type="dxa"/>
            <w:vAlign w:val="center"/>
          </w:tcPr>
          <w:p w14:paraId="71459D2F" w14:textId="11EEBA31" w:rsidR="003E4379" w:rsidRDefault="003E4379" w:rsidP="003E4379">
            <w:pPr>
              <w:rPr>
                <w:b/>
                <w:bCs/>
                <w:sz w:val="24"/>
                <w:szCs w:val="24"/>
              </w:rPr>
            </w:pPr>
            <w:r w:rsidRPr="006572F5">
              <w:t>All Educators</w:t>
            </w:r>
          </w:p>
        </w:tc>
        <w:tc>
          <w:tcPr>
            <w:tcW w:w="1985" w:type="dxa"/>
            <w:vAlign w:val="center"/>
          </w:tcPr>
          <w:p w14:paraId="16AC17E0" w14:textId="0E699DCE" w:rsidR="003E4379" w:rsidRDefault="003E4379" w:rsidP="003E4379">
            <w:pPr>
              <w:rPr>
                <w:b/>
                <w:bCs/>
                <w:sz w:val="24"/>
                <w:szCs w:val="24"/>
              </w:rPr>
            </w:pPr>
            <w:r w:rsidRPr="006572F5">
              <w:t>During activity</w:t>
            </w:r>
          </w:p>
        </w:tc>
      </w:tr>
      <w:tr w:rsidR="003E4379" w14:paraId="51CF9A2F" w14:textId="77777777" w:rsidTr="00574D68">
        <w:trPr>
          <w:trHeight w:val="300"/>
          <w:tblHeader/>
        </w:trPr>
        <w:tc>
          <w:tcPr>
            <w:tcW w:w="1986" w:type="dxa"/>
            <w:vAlign w:val="center"/>
          </w:tcPr>
          <w:p w14:paraId="5F189E3E" w14:textId="04D79D90" w:rsidR="003E4379" w:rsidRDefault="003E4379" w:rsidP="003E4379">
            <w:pPr>
              <w:rPr>
                <w:b/>
                <w:bCs/>
                <w:sz w:val="24"/>
                <w:szCs w:val="24"/>
              </w:rPr>
            </w:pPr>
            <w:r w:rsidRPr="006572F5">
              <w:t>Water Play Activities</w:t>
            </w:r>
          </w:p>
        </w:tc>
        <w:tc>
          <w:tcPr>
            <w:tcW w:w="1842" w:type="dxa"/>
            <w:vAlign w:val="center"/>
          </w:tcPr>
          <w:p w14:paraId="4E7B8C9C" w14:textId="5EC459DA" w:rsidR="003E4379" w:rsidRDefault="003E4379" w:rsidP="003E4379">
            <w:pPr>
              <w:rPr>
                <w:b/>
                <w:bCs/>
                <w:sz w:val="24"/>
                <w:szCs w:val="24"/>
              </w:rPr>
            </w:pPr>
            <w:r w:rsidRPr="006572F5">
              <w:t>Water-related incident or unsafe behaviour around water equipment</w:t>
            </w:r>
          </w:p>
        </w:tc>
        <w:tc>
          <w:tcPr>
            <w:tcW w:w="2127" w:type="dxa"/>
            <w:vAlign w:val="center"/>
          </w:tcPr>
          <w:p w14:paraId="74CE1F93" w14:textId="2DB7F768" w:rsidR="003E4379" w:rsidRDefault="003E4379" w:rsidP="003E4379">
            <w:pPr>
              <w:rPr>
                <w:b/>
                <w:bCs/>
                <w:sz w:val="24"/>
                <w:szCs w:val="24"/>
              </w:rPr>
            </w:pPr>
            <w:r w:rsidRPr="006572F5">
              <w:t>Likelihood: Unlikely Consequence: Major Risk Rating: High</w:t>
            </w:r>
          </w:p>
        </w:tc>
        <w:tc>
          <w:tcPr>
            <w:tcW w:w="6237" w:type="dxa"/>
            <w:gridSpan w:val="2"/>
            <w:vAlign w:val="center"/>
          </w:tcPr>
          <w:p w14:paraId="229E419E" w14:textId="059B2A40" w:rsidR="003E4379" w:rsidRDefault="003E4379" w:rsidP="003E4379">
            <w:pPr>
              <w:rPr>
                <w:b/>
                <w:bCs/>
                <w:sz w:val="24"/>
                <w:szCs w:val="24"/>
              </w:rPr>
            </w:pPr>
            <w:r w:rsidRPr="006572F5">
              <w:t xml:space="preserve">Continuous active supervision maintained. Clear water </w:t>
            </w:r>
            <w:proofErr w:type="gramStart"/>
            <w:r w:rsidRPr="006572F5">
              <w:t>play</w:t>
            </w:r>
            <w:proofErr w:type="gramEnd"/>
            <w:r w:rsidRPr="006572F5">
              <w:t xml:space="preserve"> rules discussed before commencement. Unsafe behaviour results in removal from activity. Water containers emptied immediately after use. No child permitted to place head over or inside buckets, tubs or containers.</w:t>
            </w:r>
          </w:p>
        </w:tc>
        <w:tc>
          <w:tcPr>
            <w:tcW w:w="1984" w:type="dxa"/>
            <w:vAlign w:val="center"/>
          </w:tcPr>
          <w:p w14:paraId="2C47FD93" w14:textId="2CB08815" w:rsidR="003E4379" w:rsidRDefault="003E4379" w:rsidP="003E4379">
            <w:pPr>
              <w:rPr>
                <w:b/>
                <w:bCs/>
                <w:sz w:val="24"/>
                <w:szCs w:val="24"/>
              </w:rPr>
            </w:pPr>
            <w:r w:rsidRPr="006572F5">
              <w:t>All Educators</w:t>
            </w:r>
          </w:p>
        </w:tc>
        <w:tc>
          <w:tcPr>
            <w:tcW w:w="1985" w:type="dxa"/>
            <w:vAlign w:val="center"/>
          </w:tcPr>
          <w:p w14:paraId="60D7CC90" w14:textId="0B615544" w:rsidR="003E4379" w:rsidRDefault="003E4379" w:rsidP="003E4379">
            <w:pPr>
              <w:rPr>
                <w:b/>
                <w:bCs/>
                <w:sz w:val="24"/>
                <w:szCs w:val="24"/>
              </w:rPr>
            </w:pPr>
            <w:r w:rsidRPr="006572F5">
              <w:t>During activity</w:t>
            </w:r>
          </w:p>
        </w:tc>
      </w:tr>
      <w:tr w:rsidR="003E4379" w14:paraId="2D331927" w14:textId="77777777" w:rsidTr="00574D68">
        <w:trPr>
          <w:trHeight w:val="300"/>
          <w:tblHeader/>
        </w:trPr>
        <w:tc>
          <w:tcPr>
            <w:tcW w:w="1986" w:type="dxa"/>
            <w:vAlign w:val="center"/>
          </w:tcPr>
          <w:p w14:paraId="245AF02B" w14:textId="3010B7B1" w:rsidR="003E4379" w:rsidRDefault="003E4379" w:rsidP="003E4379">
            <w:pPr>
              <w:rPr>
                <w:b/>
                <w:bCs/>
                <w:sz w:val="24"/>
                <w:szCs w:val="24"/>
              </w:rPr>
            </w:pPr>
            <w:r w:rsidRPr="006572F5">
              <w:lastRenderedPageBreak/>
              <w:t>Water Play Activities</w:t>
            </w:r>
          </w:p>
        </w:tc>
        <w:tc>
          <w:tcPr>
            <w:tcW w:w="1842" w:type="dxa"/>
            <w:vAlign w:val="center"/>
          </w:tcPr>
          <w:p w14:paraId="4FBC5519" w14:textId="0C63DEAA" w:rsidR="003E4379" w:rsidRDefault="003E4379" w:rsidP="003E4379">
            <w:pPr>
              <w:rPr>
                <w:b/>
                <w:bCs/>
                <w:sz w:val="24"/>
                <w:szCs w:val="24"/>
              </w:rPr>
            </w:pPr>
            <w:r w:rsidRPr="006572F5">
              <w:t>Sunburn, heat exhaustion, heat stress, dehydration or sunstroke</w:t>
            </w:r>
          </w:p>
        </w:tc>
        <w:tc>
          <w:tcPr>
            <w:tcW w:w="2127" w:type="dxa"/>
            <w:vAlign w:val="center"/>
          </w:tcPr>
          <w:p w14:paraId="071971C2" w14:textId="6E61DFAB" w:rsidR="003E4379" w:rsidRDefault="003E4379" w:rsidP="003E4379">
            <w:pPr>
              <w:rPr>
                <w:b/>
                <w:bCs/>
                <w:sz w:val="24"/>
                <w:szCs w:val="24"/>
              </w:rPr>
            </w:pPr>
            <w:r w:rsidRPr="006572F5">
              <w:t>Likelihood: Possible Consequence: Major Risk Rating: High</w:t>
            </w:r>
          </w:p>
        </w:tc>
        <w:tc>
          <w:tcPr>
            <w:tcW w:w="6237" w:type="dxa"/>
            <w:gridSpan w:val="2"/>
            <w:vAlign w:val="center"/>
          </w:tcPr>
          <w:p w14:paraId="762DD280" w14:textId="3BCEA100" w:rsidR="003E4379" w:rsidRDefault="003E4379" w:rsidP="003E4379">
            <w:pPr>
              <w:rPr>
                <w:b/>
                <w:bCs/>
                <w:sz w:val="24"/>
                <w:szCs w:val="24"/>
              </w:rPr>
            </w:pPr>
            <w:r w:rsidRPr="006572F5">
              <w:t>UV levels checked prior to activity. Children and educators wear hats when UV is 3 or above. Sunscreen applied at least 20 minutes prior to activity and reapplied as required. Drinking water readily available. Regular water breaks encouraged. Activity modified or ceased during extreme heat conditions.</w:t>
            </w:r>
          </w:p>
        </w:tc>
        <w:tc>
          <w:tcPr>
            <w:tcW w:w="1984" w:type="dxa"/>
            <w:vAlign w:val="center"/>
          </w:tcPr>
          <w:p w14:paraId="56F16D16" w14:textId="01035CD6" w:rsidR="003E4379" w:rsidRDefault="003E4379" w:rsidP="003E4379">
            <w:pPr>
              <w:rPr>
                <w:b/>
                <w:bCs/>
                <w:sz w:val="24"/>
                <w:szCs w:val="24"/>
              </w:rPr>
            </w:pPr>
            <w:r w:rsidRPr="006572F5">
              <w:t>All Educators</w:t>
            </w:r>
          </w:p>
        </w:tc>
        <w:tc>
          <w:tcPr>
            <w:tcW w:w="1985" w:type="dxa"/>
            <w:vAlign w:val="center"/>
          </w:tcPr>
          <w:p w14:paraId="06F2D71D" w14:textId="790D3D6E" w:rsidR="003E4379" w:rsidRDefault="003E4379" w:rsidP="003E4379">
            <w:pPr>
              <w:rPr>
                <w:b/>
                <w:bCs/>
                <w:sz w:val="24"/>
                <w:szCs w:val="24"/>
              </w:rPr>
            </w:pPr>
            <w:r w:rsidRPr="006572F5">
              <w:t>Before and during activity</w:t>
            </w:r>
          </w:p>
        </w:tc>
      </w:tr>
      <w:tr w:rsidR="003E4379" w14:paraId="10C28793" w14:textId="77777777" w:rsidTr="00574D68">
        <w:trPr>
          <w:trHeight w:val="300"/>
          <w:tblHeader/>
        </w:trPr>
        <w:tc>
          <w:tcPr>
            <w:tcW w:w="1986" w:type="dxa"/>
            <w:vAlign w:val="center"/>
          </w:tcPr>
          <w:p w14:paraId="0F1B1BF8" w14:textId="486CE546" w:rsidR="003E4379" w:rsidRPr="006572F5" w:rsidRDefault="003E4379" w:rsidP="003E4379">
            <w:r w:rsidRPr="006572F5">
              <w:t>Water Play Activities</w:t>
            </w:r>
          </w:p>
        </w:tc>
        <w:tc>
          <w:tcPr>
            <w:tcW w:w="1842" w:type="dxa"/>
            <w:vAlign w:val="center"/>
          </w:tcPr>
          <w:p w14:paraId="1E0CA1A2" w14:textId="14A47A7C" w:rsidR="003E4379" w:rsidRPr="006572F5" w:rsidRDefault="003E4379" w:rsidP="003E4379">
            <w:r w:rsidRPr="006572F5">
              <w:t>Hypothermia or excessive cooling from prolonged exposure to water and weather conditions</w:t>
            </w:r>
          </w:p>
        </w:tc>
        <w:tc>
          <w:tcPr>
            <w:tcW w:w="2127" w:type="dxa"/>
            <w:vAlign w:val="center"/>
          </w:tcPr>
          <w:p w14:paraId="65A18197" w14:textId="04FBA88A" w:rsidR="003E4379" w:rsidRPr="006572F5" w:rsidRDefault="003E4379" w:rsidP="003E4379">
            <w:r w:rsidRPr="006572F5">
              <w:t>Likelihood: Unlikely Consequence: Moderate Risk Rating: Medium</w:t>
            </w:r>
          </w:p>
        </w:tc>
        <w:tc>
          <w:tcPr>
            <w:tcW w:w="6237" w:type="dxa"/>
            <w:gridSpan w:val="2"/>
            <w:vAlign w:val="center"/>
          </w:tcPr>
          <w:p w14:paraId="7FF57177" w14:textId="457D602B" w:rsidR="003E4379" w:rsidRPr="006572F5" w:rsidRDefault="003E4379" w:rsidP="003E4379">
            <w:r w:rsidRPr="006572F5">
              <w:t>Weather monitored throughout activity. Duration of water play adjusted according to conditions. Children dried promptly and changed into dry clothing if required. Activity ceased if children become excessively cold or distressed.</w:t>
            </w:r>
          </w:p>
        </w:tc>
        <w:tc>
          <w:tcPr>
            <w:tcW w:w="1984" w:type="dxa"/>
            <w:vAlign w:val="center"/>
          </w:tcPr>
          <w:p w14:paraId="060EECDA" w14:textId="75DF27A3" w:rsidR="003E4379" w:rsidRPr="006572F5" w:rsidRDefault="003E4379" w:rsidP="003E4379">
            <w:r w:rsidRPr="006572F5">
              <w:t>All Educators</w:t>
            </w:r>
          </w:p>
        </w:tc>
        <w:tc>
          <w:tcPr>
            <w:tcW w:w="1985" w:type="dxa"/>
            <w:vAlign w:val="center"/>
          </w:tcPr>
          <w:p w14:paraId="05A11C2C" w14:textId="0D008623" w:rsidR="003E4379" w:rsidRPr="006572F5" w:rsidRDefault="003E4379" w:rsidP="003E4379">
            <w:r w:rsidRPr="006572F5">
              <w:t>During activity</w:t>
            </w:r>
          </w:p>
        </w:tc>
      </w:tr>
      <w:tr w:rsidR="003E4379" w14:paraId="6F5035F5" w14:textId="77777777" w:rsidTr="00574D68">
        <w:trPr>
          <w:trHeight w:val="300"/>
          <w:tblHeader/>
        </w:trPr>
        <w:tc>
          <w:tcPr>
            <w:tcW w:w="1986" w:type="dxa"/>
            <w:vAlign w:val="center"/>
          </w:tcPr>
          <w:p w14:paraId="67EB9E8D" w14:textId="6826B22C" w:rsidR="003E4379" w:rsidRPr="006572F5" w:rsidRDefault="003E4379" w:rsidP="003E4379">
            <w:r w:rsidRPr="006572F5">
              <w:t>Water Play Activities</w:t>
            </w:r>
          </w:p>
        </w:tc>
        <w:tc>
          <w:tcPr>
            <w:tcW w:w="1842" w:type="dxa"/>
            <w:vAlign w:val="center"/>
          </w:tcPr>
          <w:p w14:paraId="552E742B" w14:textId="2F8E2A70" w:rsidR="003E4379" w:rsidRPr="006572F5" w:rsidRDefault="003E4379" w:rsidP="003E4379">
            <w:r w:rsidRPr="006572F5">
              <w:t>Asthma, allergic reactions or medical emergency</w:t>
            </w:r>
          </w:p>
        </w:tc>
        <w:tc>
          <w:tcPr>
            <w:tcW w:w="2127" w:type="dxa"/>
            <w:vAlign w:val="center"/>
          </w:tcPr>
          <w:p w14:paraId="722B7381" w14:textId="7BFEC61A" w:rsidR="003E4379" w:rsidRPr="006572F5" w:rsidRDefault="003E4379" w:rsidP="003E4379">
            <w:r w:rsidRPr="006572F5">
              <w:t>Likelihood: Possible Consequence: Major Risk Rating: High</w:t>
            </w:r>
          </w:p>
        </w:tc>
        <w:tc>
          <w:tcPr>
            <w:tcW w:w="6237" w:type="dxa"/>
            <w:gridSpan w:val="2"/>
            <w:vAlign w:val="center"/>
          </w:tcPr>
          <w:p w14:paraId="07FB0C8F" w14:textId="7802D538" w:rsidR="003E4379" w:rsidRPr="006572F5" w:rsidRDefault="003E4379" w:rsidP="003E4379">
            <w:r w:rsidRPr="006572F5">
              <w:t>Educators review Medical Management Plans prior to activity. First Aid Kit, Ventolin, spacer and medication accompany group. Educators follow medical management and emergency procedures.</w:t>
            </w:r>
          </w:p>
        </w:tc>
        <w:tc>
          <w:tcPr>
            <w:tcW w:w="1984" w:type="dxa"/>
            <w:vAlign w:val="center"/>
          </w:tcPr>
          <w:p w14:paraId="451D849E" w14:textId="1FBAB643" w:rsidR="003E4379" w:rsidRPr="006572F5" w:rsidRDefault="003E4379" w:rsidP="003E4379">
            <w:r w:rsidRPr="006572F5">
              <w:t>All Educators</w:t>
            </w:r>
          </w:p>
        </w:tc>
        <w:tc>
          <w:tcPr>
            <w:tcW w:w="1985" w:type="dxa"/>
            <w:vAlign w:val="center"/>
          </w:tcPr>
          <w:p w14:paraId="187583DB" w14:textId="58EEF7FD" w:rsidR="003E4379" w:rsidRPr="006572F5" w:rsidRDefault="003E4379" w:rsidP="003E4379">
            <w:r w:rsidRPr="006572F5">
              <w:t>Before and during activity</w:t>
            </w:r>
          </w:p>
        </w:tc>
      </w:tr>
      <w:tr w:rsidR="003E4379" w14:paraId="61AD8C3F" w14:textId="77777777" w:rsidTr="00574D68">
        <w:trPr>
          <w:trHeight w:val="300"/>
          <w:tblHeader/>
        </w:trPr>
        <w:tc>
          <w:tcPr>
            <w:tcW w:w="1986" w:type="dxa"/>
            <w:vAlign w:val="center"/>
          </w:tcPr>
          <w:p w14:paraId="61EACC57" w14:textId="62AC81F8" w:rsidR="003E4379" w:rsidRPr="006572F5" w:rsidRDefault="003E4379" w:rsidP="003E4379">
            <w:r w:rsidRPr="006572F5">
              <w:t>Water Play Activities</w:t>
            </w:r>
          </w:p>
        </w:tc>
        <w:tc>
          <w:tcPr>
            <w:tcW w:w="1842" w:type="dxa"/>
            <w:vAlign w:val="center"/>
          </w:tcPr>
          <w:p w14:paraId="07AE054B" w14:textId="0F02F7DD" w:rsidR="003E4379" w:rsidRPr="006572F5" w:rsidRDefault="003E4379" w:rsidP="003E4379">
            <w:r w:rsidRPr="006572F5">
              <w:t>Insect bites, stings, welts and skin irritation</w:t>
            </w:r>
          </w:p>
        </w:tc>
        <w:tc>
          <w:tcPr>
            <w:tcW w:w="2127" w:type="dxa"/>
            <w:vAlign w:val="center"/>
          </w:tcPr>
          <w:p w14:paraId="3A0DC000" w14:textId="7FEB9AEB" w:rsidR="003E4379" w:rsidRPr="006572F5" w:rsidRDefault="003E4379" w:rsidP="003E4379">
            <w:r w:rsidRPr="006572F5">
              <w:t>Likelihood: Possible Consequence: Minor Risk Rating: Medium</w:t>
            </w:r>
          </w:p>
        </w:tc>
        <w:tc>
          <w:tcPr>
            <w:tcW w:w="6237" w:type="dxa"/>
            <w:gridSpan w:val="2"/>
            <w:vAlign w:val="center"/>
          </w:tcPr>
          <w:p w14:paraId="3C8B8ADB" w14:textId="0CA32E13" w:rsidR="003E4379" w:rsidRPr="006572F5" w:rsidRDefault="003E4379" w:rsidP="003E4379">
            <w:r w:rsidRPr="006572F5">
              <w:t>Play area checked for insect nests, bindis, weeds and hazards. Children monitored for allergic reactions and irritation. First aid administered where required.</w:t>
            </w:r>
          </w:p>
        </w:tc>
        <w:tc>
          <w:tcPr>
            <w:tcW w:w="1984" w:type="dxa"/>
            <w:vAlign w:val="center"/>
          </w:tcPr>
          <w:p w14:paraId="505AB8A4" w14:textId="6B2B3663" w:rsidR="003E4379" w:rsidRPr="006572F5" w:rsidRDefault="003E4379" w:rsidP="003E4379">
            <w:r w:rsidRPr="006572F5">
              <w:t>All Educators</w:t>
            </w:r>
          </w:p>
        </w:tc>
        <w:tc>
          <w:tcPr>
            <w:tcW w:w="1985" w:type="dxa"/>
            <w:vAlign w:val="center"/>
          </w:tcPr>
          <w:p w14:paraId="436A578D" w14:textId="73D26999" w:rsidR="003E4379" w:rsidRPr="006572F5" w:rsidRDefault="003E4379" w:rsidP="003E4379">
            <w:r w:rsidRPr="006572F5">
              <w:t>Before and during activity</w:t>
            </w:r>
          </w:p>
        </w:tc>
      </w:tr>
      <w:tr w:rsidR="003E4379" w14:paraId="71FCFFA0" w14:textId="77777777" w:rsidTr="00574D68">
        <w:trPr>
          <w:trHeight w:val="300"/>
          <w:tblHeader/>
        </w:trPr>
        <w:tc>
          <w:tcPr>
            <w:tcW w:w="1986" w:type="dxa"/>
            <w:vAlign w:val="center"/>
          </w:tcPr>
          <w:p w14:paraId="09F85D17" w14:textId="6A2A19AD" w:rsidR="003E4379" w:rsidRPr="006572F5" w:rsidRDefault="003E4379" w:rsidP="003E4379">
            <w:r w:rsidRPr="006572F5">
              <w:t>Water Play Activities</w:t>
            </w:r>
          </w:p>
        </w:tc>
        <w:tc>
          <w:tcPr>
            <w:tcW w:w="1842" w:type="dxa"/>
            <w:vAlign w:val="center"/>
          </w:tcPr>
          <w:p w14:paraId="1817E013" w14:textId="6C27EEDE" w:rsidR="003E4379" w:rsidRPr="006572F5" w:rsidRDefault="003E4379" w:rsidP="003E4379">
            <w:r w:rsidRPr="006572F5">
              <w:t>Unsafe weather conditions including storms, lightning or extreme heat</w:t>
            </w:r>
          </w:p>
        </w:tc>
        <w:tc>
          <w:tcPr>
            <w:tcW w:w="2127" w:type="dxa"/>
            <w:vAlign w:val="center"/>
          </w:tcPr>
          <w:p w14:paraId="66FBEC87" w14:textId="53039F80" w:rsidR="003E4379" w:rsidRPr="006572F5" w:rsidRDefault="003E4379" w:rsidP="003E4379">
            <w:r w:rsidRPr="006572F5">
              <w:t>Likelihood: Unlikely Consequence: Major Risk Rating: High</w:t>
            </w:r>
          </w:p>
        </w:tc>
        <w:tc>
          <w:tcPr>
            <w:tcW w:w="6237" w:type="dxa"/>
            <w:gridSpan w:val="2"/>
            <w:vAlign w:val="center"/>
          </w:tcPr>
          <w:p w14:paraId="69ADD6A6" w14:textId="4D0ADE38" w:rsidR="003E4379" w:rsidRPr="006572F5" w:rsidRDefault="003E4379" w:rsidP="003E4379">
            <w:r w:rsidRPr="006572F5">
              <w:t>Weather forecasts monitored before and during activity. Activity suspended immediately during lightning, storms or unsafe weather conditions. Children moved to a safe indoor environment.</w:t>
            </w:r>
          </w:p>
        </w:tc>
        <w:tc>
          <w:tcPr>
            <w:tcW w:w="1984" w:type="dxa"/>
            <w:vAlign w:val="center"/>
          </w:tcPr>
          <w:p w14:paraId="4D1095D1" w14:textId="34FBF9B0" w:rsidR="003E4379" w:rsidRPr="006572F5" w:rsidRDefault="003E4379" w:rsidP="003E4379">
            <w:r w:rsidRPr="006572F5">
              <w:t>Responsible Person / Educators</w:t>
            </w:r>
          </w:p>
        </w:tc>
        <w:tc>
          <w:tcPr>
            <w:tcW w:w="1985" w:type="dxa"/>
            <w:vAlign w:val="center"/>
          </w:tcPr>
          <w:p w14:paraId="105041E7" w14:textId="41A6ABA1" w:rsidR="003E4379" w:rsidRPr="006572F5" w:rsidRDefault="003E4379" w:rsidP="003E4379">
            <w:r w:rsidRPr="006572F5">
              <w:t>Before and during activity</w:t>
            </w:r>
          </w:p>
        </w:tc>
      </w:tr>
      <w:tr w:rsidR="003E4379" w14:paraId="176EE36A" w14:textId="77777777" w:rsidTr="00574D68">
        <w:trPr>
          <w:trHeight w:val="300"/>
          <w:tblHeader/>
        </w:trPr>
        <w:tc>
          <w:tcPr>
            <w:tcW w:w="1986" w:type="dxa"/>
            <w:vAlign w:val="center"/>
          </w:tcPr>
          <w:p w14:paraId="11E78C9F" w14:textId="32131F66" w:rsidR="003E4379" w:rsidRPr="006572F5" w:rsidRDefault="003E4379" w:rsidP="003E4379">
            <w:r w:rsidRPr="006572F5">
              <w:t>Water Play Activities</w:t>
            </w:r>
          </w:p>
        </w:tc>
        <w:tc>
          <w:tcPr>
            <w:tcW w:w="1842" w:type="dxa"/>
            <w:vAlign w:val="center"/>
          </w:tcPr>
          <w:p w14:paraId="7B0A6E06" w14:textId="22A852B7" w:rsidR="003E4379" w:rsidRPr="006572F5" w:rsidRDefault="003E4379" w:rsidP="003E4379">
            <w:r w:rsidRPr="006572F5">
              <w:t>Communication delays during an emergency</w:t>
            </w:r>
          </w:p>
        </w:tc>
        <w:tc>
          <w:tcPr>
            <w:tcW w:w="2127" w:type="dxa"/>
            <w:vAlign w:val="center"/>
          </w:tcPr>
          <w:p w14:paraId="5A2BDA35" w14:textId="2E79F4F9" w:rsidR="003E4379" w:rsidRPr="006572F5" w:rsidRDefault="003E4379" w:rsidP="003E4379">
            <w:r w:rsidRPr="006572F5">
              <w:t>Likelihood: Unlikely Consequence: Moderate Risk Rating: Medium</w:t>
            </w:r>
          </w:p>
        </w:tc>
        <w:tc>
          <w:tcPr>
            <w:tcW w:w="6237" w:type="dxa"/>
            <w:gridSpan w:val="2"/>
            <w:vAlign w:val="center"/>
          </w:tcPr>
          <w:p w14:paraId="5F5F112C" w14:textId="17B7BAAB" w:rsidR="003E4379" w:rsidRPr="006572F5" w:rsidRDefault="003E4379" w:rsidP="003E4379">
            <w:r w:rsidRPr="006572F5">
              <w:t xml:space="preserve">Walkie-talkies and work mobile phone accompany group. Emergency contact information accessible </w:t>
            </w:r>
            <w:proofErr w:type="gramStart"/>
            <w:r w:rsidRPr="006572F5">
              <w:t>at all times</w:t>
            </w:r>
            <w:proofErr w:type="gramEnd"/>
            <w:r w:rsidRPr="006572F5">
              <w:t>.</w:t>
            </w:r>
          </w:p>
        </w:tc>
        <w:tc>
          <w:tcPr>
            <w:tcW w:w="1984" w:type="dxa"/>
            <w:vAlign w:val="center"/>
          </w:tcPr>
          <w:p w14:paraId="5D22B0BB" w14:textId="7E80ED29" w:rsidR="003E4379" w:rsidRPr="006572F5" w:rsidRDefault="003E4379" w:rsidP="003E4379">
            <w:r w:rsidRPr="006572F5">
              <w:t>All Educators</w:t>
            </w:r>
          </w:p>
        </w:tc>
        <w:tc>
          <w:tcPr>
            <w:tcW w:w="1985" w:type="dxa"/>
            <w:vAlign w:val="center"/>
          </w:tcPr>
          <w:p w14:paraId="16E2D76B" w14:textId="33174331" w:rsidR="003E4379" w:rsidRPr="006572F5" w:rsidRDefault="003E4379" w:rsidP="003E4379">
            <w:r w:rsidRPr="006572F5">
              <w:t>During activity</w:t>
            </w:r>
          </w:p>
        </w:tc>
      </w:tr>
      <w:tr w:rsidR="003E4379" w14:paraId="1CDAEF46" w14:textId="77777777" w:rsidTr="00574D68">
        <w:trPr>
          <w:trHeight w:val="300"/>
          <w:tblHeader/>
        </w:trPr>
        <w:tc>
          <w:tcPr>
            <w:tcW w:w="1986" w:type="dxa"/>
            <w:vAlign w:val="center"/>
          </w:tcPr>
          <w:p w14:paraId="14170E2F" w14:textId="1E798E09" w:rsidR="003E4379" w:rsidRPr="006572F5" w:rsidRDefault="003E4379" w:rsidP="003E4379">
            <w:r w:rsidRPr="006572F5">
              <w:t>Water Play Activities</w:t>
            </w:r>
          </w:p>
        </w:tc>
        <w:tc>
          <w:tcPr>
            <w:tcW w:w="1842" w:type="dxa"/>
            <w:vAlign w:val="center"/>
          </w:tcPr>
          <w:p w14:paraId="5387EF26" w14:textId="384AC3F0" w:rsidR="003E4379" w:rsidRPr="006572F5" w:rsidRDefault="003E4379" w:rsidP="003E4379">
            <w:r w:rsidRPr="006572F5">
              <w:t>Inadequate supervision</w:t>
            </w:r>
          </w:p>
        </w:tc>
        <w:tc>
          <w:tcPr>
            <w:tcW w:w="2127" w:type="dxa"/>
            <w:vAlign w:val="center"/>
          </w:tcPr>
          <w:p w14:paraId="20EE68FC" w14:textId="274BB1C5" w:rsidR="003E4379" w:rsidRPr="006572F5" w:rsidRDefault="003E4379" w:rsidP="003E4379">
            <w:r w:rsidRPr="006572F5">
              <w:t>Likelihood: Unlikely Consequence: Major Risk Rating: High</w:t>
            </w:r>
          </w:p>
        </w:tc>
        <w:tc>
          <w:tcPr>
            <w:tcW w:w="6237" w:type="dxa"/>
            <w:gridSpan w:val="2"/>
            <w:vAlign w:val="center"/>
          </w:tcPr>
          <w:p w14:paraId="753E5FC3" w14:textId="1DEF9568" w:rsidR="003E4379" w:rsidRPr="006572F5" w:rsidRDefault="003E4379" w:rsidP="003E4379">
            <w:r w:rsidRPr="006572F5">
              <w:t xml:space="preserve">Educator-to-child ratios </w:t>
            </w:r>
            <w:proofErr w:type="gramStart"/>
            <w:r w:rsidRPr="006572F5">
              <w:t>maintained at all times</w:t>
            </w:r>
            <w:proofErr w:type="gramEnd"/>
            <w:r w:rsidRPr="006572F5">
              <w:t>. Active supervision strategies including PAT (Position, Awareness and Teamwork) implemented. Educators strategically positioned to observe all children.</w:t>
            </w:r>
          </w:p>
        </w:tc>
        <w:tc>
          <w:tcPr>
            <w:tcW w:w="1984" w:type="dxa"/>
            <w:vAlign w:val="center"/>
          </w:tcPr>
          <w:p w14:paraId="74ECC255" w14:textId="0B436B29" w:rsidR="003E4379" w:rsidRPr="006572F5" w:rsidRDefault="003E4379" w:rsidP="003E4379">
            <w:r w:rsidRPr="006572F5">
              <w:t>All Educators</w:t>
            </w:r>
          </w:p>
        </w:tc>
        <w:tc>
          <w:tcPr>
            <w:tcW w:w="1985" w:type="dxa"/>
            <w:vAlign w:val="center"/>
          </w:tcPr>
          <w:p w14:paraId="39E838E1" w14:textId="3472B619" w:rsidR="003E4379" w:rsidRPr="006572F5" w:rsidRDefault="003E4379" w:rsidP="003E4379">
            <w:r w:rsidRPr="006572F5">
              <w:t>At all times</w:t>
            </w:r>
          </w:p>
        </w:tc>
      </w:tr>
      <w:tr w:rsidR="004125C5" w:rsidRPr="00BD0534" w14:paraId="3D0466FA" w14:textId="77777777" w:rsidTr="28BEF408">
        <w:tc>
          <w:tcPr>
            <w:tcW w:w="8081" w:type="dxa"/>
            <w:gridSpan w:val="4"/>
          </w:tcPr>
          <w:p w14:paraId="63B1D722" w14:textId="3383E8C6" w:rsidR="004125C5" w:rsidRDefault="2CEF2241" w:rsidP="004125C5">
            <w:bookmarkStart w:id="0" w:name="_Hlk200624311"/>
            <w:bookmarkEnd w:id="0"/>
            <w:r w:rsidRPr="28BEF408">
              <w:rPr>
                <w:b/>
                <w:bCs/>
              </w:rPr>
              <w:t>Completed by:</w:t>
            </w:r>
            <w:r>
              <w:t xml:space="preserve"> </w:t>
            </w:r>
            <w:r w:rsidR="003E4379">
              <w:t xml:space="preserve">Leesa Mantzos </w:t>
            </w:r>
          </w:p>
          <w:p w14:paraId="389730C8" w14:textId="1ED4E917" w:rsidR="004125C5" w:rsidRPr="00413748" w:rsidRDefault="2CEF2241" w:rsidP="28BEF408">
            <w:pPr>
              <w:rPr>
                <w:noProof/>
              </w:rPr>
            </w:pPr>
            <w:r w:rsidRPr="28BEF408">
              <w:rPr>
                <w:b/>
                <w:bCs/>
              </w:rPr>
              <w:t>Signature:                                                                              Date:</w:t>
            </w:r>
            <w:r>
              <w:t xml:space="preserve">  </w:t>
            </w:r>
            <w:r w:rsidR="003E4379">
              <w:t>02.06.2026</w:t>
            </w:r>
          </w:p>
        </w:tc>
        <w:tc>
          <w:tcPr>
            <w:tcW w:w="8080" w:type="dxa"/>
            <w:gridSpan w:val="3"/>
          </w:tcPr>
          <w:p w14:paraId="32608F6A" w14:textId="3E621614" w:rsidR="004125C5" w:rsidRPr="001C26E3" w:rsidRDefault="004125C5" w:rsidP="004125C5">
            <w:pPr>
              <w:rPr>
                <w:b/>
                <w:bCs/>
              </w:rPr>
            </w:pPr>
            <w:r w:rsidRPr="001C26E3">
              <w:rPr>
                <w:b/>
                <w:bCs/>
              </w:rPr>
              <w:t xml:space="preserve">Approved By:   </w:t>
            </w:r>
          </w:p>
          <w:p w14:paraId="3D6A95DF" w14:textId="77777777" w:rsidR="004125C5" w:rsidRPr="00413748" w:rsidRDefault="004125C5" w:rsidP="004125C5">
            <w:r w:rsidRPr="001C26E3">
              <w:rPr>
                <w:b/>
                <w:bCs/>
              </w:rPr>
              <w:t>Signature:</w:t>
            </w:r>
            <w:r>
              <w:rPr>
                <w:b/>
                <w:bCs/>
              </w:rPr>
              <w:t xml:space="preserve">                                                          </w:t>
            </w:r>
            <w:r w:rsidRPr="001C26E3">
              <w:rPr>
                <w:b/>
                <w:bCs/>
              </w:rPr>
              <w:t>Date:</w:t>
            </w:r>
            <w:r>
              <w:t xml:space="preserve">  </w:t>
            </w:r>
          </w:p>
        </w:tc>
      </w:tr>
    </w:tbl>
    <w:p w14:paraId="6764436B" w14:textId="556E25B3" w:rsidR="009A6A51" w:rsidRDefault="0014301A" w:rsidP="003E4379">
      <w:pPr>
        <w:tabs>
          <w:tab w:val="left" w:pos="5629"/>
        </w:tabs>
      </w:pPr>
      <w:r w:rsidRPr="0014301A">
        <w:rPr>
          <w:b/>
          <w:bCs/>
          <w:noProof/>
        </w:rPr>
        <w:lastRenderedPageBreak/>
        <mc:AlternateContent>
          <mc:Choice Requires="wps">
            <w:drawing>
              <wp:anchor distT="45720" distB="45720" distL="114300" distR="114300" simplePos="0" relativeHeight="251658241" behindDoc="0" locked="0" layoutInCell="1" allowOverlap="1" wp14:anchorId="7AFAED60" wp14:editId="4D92FA04">
                <wp:simplePos x="0" y="0"/>
                <wp:positionH relativeFrom="column">
                  <wp:posOffset>-238125</wp:posOffset>
                </wp:positionH>
                <wp:positionV relativeFrom="paragraph">
                  <wp:posOffset>73660</wp:posOffset>
                </wp:positionV>
                <wp:extent cx="9846945" cy="666750"/>
                <wp:effectExtent l="0" t="0" r="20955"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9846945" cy="666750"/>
                        </a:xfrm>
                        <a:prstGeom prst="rect">
                          <a:avLst/>
                        </a:prstGeom>
                        <a:solidFill>
                          <a:srgbClr val="FFFFFF"/>
                        </a:solidFill>
                        <a:ln w="9525">
                          <a:solidFill>
                            <a:srgbClr val="000000"/>
                          </a:solidFill>
                          <a:miter/>
                        </a:ln>
                      </wps:spPr>
                      <wps:txbx>
                        <w:txbxContent>
                          <w:p w14:paraId="565DF95A" w14:textId="01F66709" w:rsidR="003E4379" w:rsidRPr="003E4379" w:rsidRDefault="00DD6544" w:rsidP="003E4379">
                            <w:pPr>
                              <w:spacing w:line="278" w:lineRule="auto"/>
                              <w:rPr>
                                <w:b/>
                                <w:bCs/>
                              </w:rPr>
                            </w:pPr>
                            <w:r>
                              <w:rPr>
                                <w:rFonts w:ascii="Calibri" w:hAnsi="Calibri" w:cs="Calibri"/>
                                <w:b/>
                                <w:bCs/>
                              </w:rPr>
                              <w:t>Relevant NQS and Legislative Links:</w:t>
                            </w:r>
                            <w:r w:rsidR="003E4379">
                              <w:rPr>
                                <w:rFonts w:ascii="Calibri" w:hAnsi="Calibri" w:cs="Calibri"/>
                                <w:b/>
                                <w:bCs/>
                              </w:rPr>
                              <w:t xml:space="preserve"> </w:t>
                            </w:r>
                            <w:r w:rsidR="003E4379">
                              <w:rPr>
                                <w:b/>
                                <w:bCs/>
                              </w:rPr>
                              <w:t xml:space="preserve"> *</w:t>
                            </w:r>
                            <w:r w:rsidR="003E4379" w:rsidRPr="006572F5">
                              <w:t>Quality Area 2 – Children's Health and Safety</w:t>
                            </w:r>
                            <w:r w:rsidR="003E4379">
                              <w:rPr>
                                <w:b/>
                                <w:bCs/>
                              </w:rPr>
                              <w:t xml:space="preserve"> *</w:t>
                            </w:r>
                            <w:r w:rsidR="003E4379" w:rsidRPr="006572F5">
                              <w:t>Element 2.1.1 Wellbeing and Comfort</w:t>
                            </w:r>
                            <w:r w:rsidR="003E4379">
                              <w:rPr>
                                <w:b/>
                                <w:bCs/>
                              </w:rPr>
                              <w:t xml:space="preserve"> *</w:t>
                            </w:r>
                            <w:r w:rsidR="003E4379" w:rsidRPr="006572F5">
                              <w:t>Element 2.1.2 Health Practices and Procedures</w:t>
                            </w:r>
                            <w:r w:rsidR="003E4379">
                              <w:rPr>
                                <w:b/>
                                <w:bCs/>
                              </w:rPr>
                              <w:t xml:space="preserve"> *</w:t>
                            </w:r>
                            <w:r w:rsidR="003E4379" w:rsidRPr="006572F5">
                              <w:t>Element 2.2.1 Supervision</w:t>
                            </w:r>
                            <w:r w:rsidR="003E4379">
                              <w:rPr>
                                <w:b/>
                                <w:bCs/>
                              </w:rPr>
                              <w:t xml:space="preserve"> *</w:t>
                            </w:r>
                            <w:r w:rsidR="003E4379" w:rsidRPr="006572F5">
                              <w:t>Element 2.2.2 Incident and Emergency Management</w:t>
                            </w:r>
                            <w:r w:rsidR="003E4379">
                              <w:rPr>
                                <w:b/>
                                <w:bCs/>
                              </w:rPr>
                              <w:t xml:space="preserve"> *</w:t>
                            </w:r>
                            <w:r w:rsidR="003E4379" w:rsidRPr="006572F5">
                              <w:t>Element 2.2.3 Child Protection</w:t>
                            </w:r>
                            <w:r w:rsidR="003E4379">
                              <w:rPr>
                                <w:b/>
                                <w:bCs/>
                              </w:rPr>
                              <w:t xml:space="preserve"> *</w:t>
                            </w:r>
                            <w:r w:rsidR="003E4379" w:rsidRPr="006572F5">
                              <w:t>Education and Care Services National Regulations 77, 85, 97, 100 and 168</w:t>
                            </w:r>
                            <w:r w:rsidR="003E4379">
                              <w:rPr>
                                <w:b/>
                                <w:bCs/>
                              </w:rPr>
                              <w:t xml:space="preserve"> *</w:t>
                            </w:r>
                            <w:r w:rsidR="003E4379" w:rsidRPr="006572F5">
                              <w:t>Child Safe Standards</w:t>
                            </w:r>
                          </w:p>
                          <w:p w14:paraId="351702C5" w14:textId="6E33C709" w:rsidR="00810C6B" w:rsidRDefault="00810C6B" w:rsidP="00245B1F">
                            <w:pPr>
                              <w:spacing w:line="276" w:lineRule="auto"/>
                              <w:rPr>
                                <w:rFonts w:ascii="Calibri" w:hAnsi="Calibri" w:cs="Calibri"/>
                                <w:b/>
                                <w:bCs/>
                              </w:rPr>
                            </w:pPr>
                          </w:p>
                        </w:txbxContent>
                      </wps:txbx>
                      <wps:bodyPr wrap="square" lIns="91440" tIns="45720" rIns="91440" bIns="45720" anchor="t">
                        <a:noAutofit/>
                      </wps:bodyPr>
                    </wps:wsp>
                  </a:graphicData>
                </a:graphic>
                <wp14:sizeRelH relativeFrom="margin">
                  <wp14:pctWidth>0</wp14:pctWidth>
                </wp14:sizeRelH>
                <wp14:sizeRelV relativeFrom="margin">
                  <wp14:pctHeight>0</wp14:pctHeight>
                </wp14:sizeRelV>
              </wp:anchor>
            </w:drawing>
          </mc:Choice>
          <mc:Fallback xmlns:pic="http://schemas.openxmlformats.org/drawingml/2006/picture" xmlns:a16="http://schemas.microsoft.com/office/drawing/2014/main" xmlns:a="http://schemas.openxmlformats.org/drawingml/2006/main">
            <w:pict>
              <v:rect id="_x0000_s1027" style="position:absolute;margin-left:-18.75pt;margin-top:5.8pt;width:775.35pt;height:52.5pt;z-index:25165824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w14:anchorId="7AFAED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">
                <v:textbox>
                  <w:txbxContent>
                    <w:p w:rsidRPr="003E4379" w:rsidR="003E4379" w:rsidP="003E4379" w:rsidRDefault="00000000" w14:paraId="565DF95A" w14:textId="01F66709">
                      <w:pPr>
                        <w:spacing w:line="278" w:lineRule="auto"/>
                        <w:rPr>
                          <w:b/>
                          <w:bCs/>
                        </w:rPr>
                      </w:pPr>
                      <w:r>
                        <w:rPr>
                          <w:rFonts w:ascii="Calibri" w:hAnsi="Calibri" w:cs="Calibri"/>
                          <w:b/>
                          <w:bCs/>
                        </w:rPr>
                        <w:t>Relevant NQS and Legislative Links:</w:t>
                      </w:r>
                      <w:r w:rsidR="003E4379">
                        <w:rPr>
                          <w:rFonts w:ascii="Calibri" w:hAnsi="Calibri" w:cs="Calibri"/>
                          <w:b/>
                          <w:bCs/>
                        </w:rPr>
                        <w:t xml:space="preserve"> </w:t>
                      </w:r>
                      <w:r w:rsidR="003E4379">
                        <w:rPr>
                          <w:b/>
                          <w:bCs/>
                        </w:rPr>
                        <w:t xml:space="preserve"> *</w:t>
                      </w:r>
                      <w:r w:rsidRPr="006572F5" w:rsidR="003E4379">
                        <w:t>Quality Area 2 – Children's Health and Safety</w:t>
                      </w:r>
                      <w:r w:rsidR="003E4379">
                        <w:rPr>
                          <w:b/>
                          <w:bCs/>
                        </w:rPr>
                        <w:t xml:space="preserve"> *</w:t>
                      </w:r>
                      <w:r w:rsidRPr="006572F5" w:rsidR="003E4379">
                        <w:t>Element 2.1.1 Wellbeing and Comfort</w:t>
                      </w:r>
                      <w:r w:rsidR="003E4379">
                        <w:rPr>
                          <w:b/>
                          <w:bCs/>
                        </w:rPr>
                        <w:t xml:space="preserve"> *</w:t>
                      </w:r>
                      <w:r w:rsidRPr="006572F5" w:rsidR="003E4379">
                        <w:t>Element 2.1.2 Health Practices and Procedures</w:t>
                      </w:r>
                      <w:r w:rsidR="003E4379">
                        <w:rPr>
                          <w:b/>
                          <w:bCs/>
                        </w:rPr>
                        <w:t xml:space="preserve"> *</w:t>
                      </w:r>
                      <w:r w:rsidRPr="006572F5" w:rsidR="003E4379">
                        <w:t>Element 2.2.1 Supervision</w:t>
                      </w:r>
                      <w:r w:rsidR="003E4379">
                        <w:rPr>
                          <w:b/>
                          <w:bCs/>
                        </w:rPr>
                        <w:t xml:space="preserve"> *</w:t>
                      </w:r>
                      <w:r w:rsidRPr="006572F5" w:rsidR="003E4379">
                        <w:t>Element 2.2.2 Incident and Emergency Management</w:t>
                      </w:r>
                      <w:r w:rsidR="003E4379">
                        <w:rPr>
                          <w:b/>
                          <w:bCs/>
                        </w:rPr>
                        <w:t xml:space="preserve"> *</w:t>
                      </w:r>
                      <w:r w:rsidRPr="006572F5" w:rsidR="003E4379">
                        <w:t>Element 2.2.3 Child Protection</w:t>
                      </w:r>
                      <w:r w:rsidR="003E4379">
                        <w:rPr>
                          <w:b/>
                          <w:bCs/>
                        </w:rPr>
                        <w:t xml:space="preserve"> *</w:t>
                      </w:r>
                      <w:r w:rsidRPr="006572F5" w:rsidR="003E4379">
                        <w:t>Education and Care Services National Regulations 77, 85, 97, 100 and 168</w:t>
                      </w:r>
                      <w:r w:rsidR="003E4379">
                        <w:rPr>
                          <w:b/>
                          <w:bCs/>
                        </w:rPr>
                        <w:t xml:space="preserve"> *</w:t>
                      </w:r>
                      <w:r w:rsidRPr="006572F5" w:rsidR="003E4379">
                        <w:t>Child Safe Standards</w:t>
                      </w:r>
                    </w:p>
                    <w:p w:rsidR="00000000" w:rsidP="00245B1F" w:rsidRDefault="00000000" w14:paraId="351702C5" w14:textId="6E33C709">
                      <w:pPr>
                        <w:spacing w:line="276" w:lineRule="auto"/>
                        <w:rPr>
                          <w:rFonts w:ascii="Calibri" w:hAnsi="Calibri" w:cs="Calibri"/>
                          <w:b/>
                          <w:bCs/>
                        </w:rPr>
                      </w:pPr>
                    </w:p>
                  </w:txbxContent>
                </v:textbox>
                <w10:wrap type="square"/>
              </v:rect>
            </w:pict>
          </mc:Fallback>
        </mc:AlternateContent>
      </w:r>
    </w:p>
    <w:p w14:paraId="3FFA397E" w14:textId="5DB07465" w:rsidR="00CA7F59" w:rsidRDefault="00AE6DA2" w:rsidP="003E4379">
      <w:pPr>
        <w:jc w:val="center"/>
      </w:pPr>
      <w:r w:rsidRPr="00AE6DA2">
        <w:rPr>
          <w:noProof/>
        </w:rPr>
        <w:drawing>
          <wp:inline distT="0" distB="0" distL="0" distR="0" wp14:anchorId="0D9F3574" wp14:editId="15A0C296">
            <wp:extent cx="4574247" cy="1866841"/>
            <wp:effectExtent l="0" t="0" r="0" b="635"/>
            <wp:docPr id="1230138767" name="Picture 1" descr="A screenshot of a computer&#10;&#10;AI-generated content may be incorrect.">
              <a:extLst xmlns:a="http://schemas.openxmlformats.org/drawingml/2006/main">
                <a:ext uri="{FF2B5EF4-FFF2-40B4-BE49-F238E27FC236}">
                  <a16:creationId xmlns:a16="http://schemas.microsoft.com/office/drawing/2014/main" id="{8DAA792D-5EFF-4A36-9E38-5245F218064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0138767" name="Picture 1" descr="A screenshot of a computer&#10;&#10;AI-generated content may be incorrect."/>
                    <pic:cNvPicPr/>
                  </pic:nvPicPr>
                  <pic:blipFill>
                    <a:blip r:embed="rId10"/>
                    <a:stretch>
                      <a:fillRect/>
                    </a:stretch>
                  </pic:blipFill>
                  <pic:spPr>
                    <a:xfrm>
                      <a:off x="0" y="0"/>
                      <a:ext cx="4604181" cy="1879058"/>
                    </a:xfrm>
                    <a:prstGeom prst="rect">
                      <a:avLst/>
                    </a:prstGeom>
                  </pic:spPr>
                </pic:pic>
              </a:graphicData>
            </a:graphic>
          </wp:inline>
        </w:drawing>
      </w:r>
    </w:p>
    <w:tbl>
      <w:tblPr>
        <w:tblStyle w:val="TableGrid"/>
        <w:tblW w:w="15730" w:type="dxa"/>
        <w:tblLook w:val="04A0" w:firstRow="1" w:lastRow="0" w:firstColumn="1" w:lastColumn="0" w:noHBand="0" w:noVBand="1"/>
      </w:tblPr>
      <w:tblGrid>
        <w:gridCol w:w="2334"/>
        <w:gridCol w:w="2421"/>
        <w:gridCol w:w="2753"/>
        <w:gridCol w:w="1801"/>
        <w:gridCol w:w="2421"/>
        <w:gridCol w:w="4000"/>
      </w:tblGrid>
      <w:tr w:rsidR="00007166" w:rsidRPr="00B74BE7" w14:paraId="2B96F616" w14:textId="77777777" w:rsidTr="28BEF408">
        <w:tc>
          <w:tcPr>
            <w:tcW w:w="15730" w:type="dxa"/>
            <w:gridSpan w:val="6"/>
            <w:shd w:val="clear" w:color="auto" w:fill="FFC000" w:themeFill="accent4"/>
          </w:tcPr>
          <w:p w14:paraId="7D7C7B66" w14:textId="77777777" w:rsidR="00007166" w:rsidRPr="00B74BE7" w:rsidRDefault="00007166" w:rsidP="00007166">
            <w:pPr>
              <w:jc w:val="center"/>
              <w:rPr>
                <w:b/>
                <w:bCs/>
                <w:sz w:val="32"/>
                <w:szCs w:val="32"/>
              </w:rPr>
            </w:pPr>
            <w:r w:rsidRPr="00B74BE7">
              <w:rPr>
                <w:b/>
                <w:bCs/>
                <w:sz w:val="32"/>
                <w:szCs w:val="32"/>
              </w:rPr>
              <w:t xml:space="preserve">Risk Assessment Communication </w:t>
            </w:r>
            <w:proofErr w:type="gramStart"/>
            <w:r w:rsidRPr="00B74BE7">
              <w:rPr>
                <w:b/>
                <w:bCs/>
                <w:sz w:val="32"/>
                <w:szCs w:val="32"/>
              </w:rPr>
              <w:t>Record  -</w:t>
            </w:r>
            <w:proofErr w:type="gramEnd"/>
            <w:r w:rsidRPr="00B74BE7">
              <w:rPr>
                <w:b/>
                <w:bCs/>
                <w:sz w:val="32"/>
                <w:szCs w:val="32"/>
              </w:rPr>
              <w:t xml:space="preserve"> </w:t>
            </w:r>
            <w:r>
              <w:rPr>
                <w:b/>
                <w:bCs/>
                <w:sz w:val="32"/>
                <w:szCs w:val="32"/>
              </w:rPr>
              <w:t xml:space="preserve"> </w:t>
            </w:r>
          </w:p>
        </w:tc>
      </w:tr>
      <w:tr w:rsidR="00007166" w:rsidRPr="00B74BE7" w14:paraId="5A05A762" w14:textId="77777777" w:rsidTr="28BEF408">
        <w:tc>
          <w:tcPr>
            <w:tcW w:w="2334" w:type="dxa"/>
            <w:tcBorders>
              <w:top w:val="single" w:sz="6" w:space="0" w:color="auto"/>
              <w:left w:val="single" w:sz="6" w:space="0" w:color="auto"/>
              <w:bottom w:val="single" w:sz="6" w:space="0" w:color="auto"/>
              <w:right w:val="single" w:sz="6" w:space="0" w:color="auto"/>
            </w:tcBorders>
          </w:tcPr>
          <w:p w14:paraId="596B718C" w14:textId="77777777" w:rsidR="00007166" w:rsidRDefault="00007166" w:rsidP="006369B4">
            <w:pPr>
              <w:rPr>
                <w:rStyle w:val="normaltextrun"/>
                <w:rFonts w:ascii="Calibri" w:hAnsi="Calibri" w:cs="Calibri"/>
                <w:b/>
                <w:bCs/>
                <w:lang w:val="en-US"/>
              </w:rPr>
            </w:pPr>
            <w:r>
              <w:rPr>
                <w:rStyle w:val="normaltextrun"/>
                <w:rFonts w:ascii="Calibri" w:hAnsi="Calibri" w:cs="Calibri"/>
                <w:b/>
                <w:bCs/>
                <w:sz w:val="24"/>
                <w:szCs w:val="24"/>
                <w:lang w:val="en-US"/>
              </w:rPr>
              <w:t>D</w:t>
            </w:r>
            <w:r>
              <w:rPr>
                <w:rStyle w:val="normaltextrun"/>
                <w:rFonts w:ascii="Calibri" w:hAnsi="Calibri" w:cs="Calibri"/>
                <w:b/>
                <w:bCs/>
                <w:lang w:val="en-US"/>
              </w:rPr>
              <w:t xml:space="preserve">ate of Review: </w:t>
            </w:r>
          </w:p>
          <w:p w14:paraId="556162CA" w14:textId="4240422C" w:rsidR="00007166" w:rsidRPr="003E4379" w:rsidRDefault="003E4379" w:rsidP="006369B4">
            <w:pPr>
              <w:rPr>
                <w:rStyle w:val="normaltextrun"/>
                <w:rFonts w:ascii="Calibri" w:hAnsi="Calibri" w:cs="Calibri"/>
                <w:b/>
                <w:bCs/>
                <w:lang w:val="en-US"/>
              </w:rPr>
            </w:pPr>
            <w:r>
              <w:rPr>
                <w:rStyle w:val="normaltextrun"/>
                <w:rFonts w:ascii="Calibri" w:hAnsi="Calibri" w:cs="Calibri"/>
                <w:b/>
                <w:bCs/>
                <w:lang w:val="en-US"/>
              </w:rPr>
              <w:t>02.06.26</w:t>
            </w:r>
          </w:p>
        </w:tc>
        <w:tc>
          <w:tcPr>
            <w:tcW w:w="5174" w:type="dxa"/>
            <w:gridSpan w:val="2"/>
            <w:tcBorders>
              <w:top w:val="single" w:sz="6" w:space="0" w:color="auto"/>
              <w:left w:val="single" w:sz="6" w:space="0" w:color="auto"/>
              <w:bottom w:val="single" w:sz="6" w:space="0" w:color="auto"/>
              <w:right w:val="single" w:sz="18" w:space="0" w:color="auto"/>
            </w:tcBorders>
          </w:tcPr>
          <w:p w14:paraId="1417C54A" w14:textId="77777777" w:rsidR="00007166" w:rsidRPr="00B74BE7" w:rsidRDefault="00007166" w:rsidP="006369B4">
            <w:pPr>
              <w:rPr>
                <w:rStyle w:val="normaltextrun"/>
                <w:rFonts w:ascii="Calibri" w:hAnsi="Calibri" w:cs="Calibri"/>
                <w:b/>
                <w:bCs/>
                <w:sz w:val="24"/>
                <w:szCs w:val="24"/>
                <w:lang w:val="en-US"/>
              </w:rPr>
            </w:pPr>
            <w:r>
              <w:rPr>
                <w:rStyle w:val="normaltextrun"/>
                <w:rFonts w:ascii="Calibri" w:hAnsi="Calibri" w:cs="Calibri"/>
                <w:b/>
                <w:bCs/>
                <w:sz w:val="24"/>
                <w:szCs w:val="24"/>
                <w:lang w:val="en-US"/>
              </w:rPr>
              <w:t>P</w:t>
            </w:r>
            <w:r>
              <w:rPr>
                <w:rStyle w:val="normaltextrun"/>
                <w:rFonts w:ascii="Calibri" w:hAnsi="Calibri" w:cs="Calibri"/>
                <w:b/>
                <w:bCs/>
                <w:lang w:val="en-US"/>
              </w:rPr>
              <w:t>erson/s who completed Review:</w:t>
            </w:r>
            <w:r w:rsidR="00E56EC0">
              <w:rPr>
                <w:rStyle w:val="normaltextrun"/>
                <w:rFonts w:ascii="Calibri" w:hAnsi="Calibri" w:cs="Calibri"/>
                <w:b/>
                <w:bCs/>
                <w:lang w:val="en-US"/>
              </w:rPr>
              <w:t xml:space="preserve"> Leesa Mantzos </w:t>
            </w:r>
          </w:p>
        </w:tc>
        <w:tc>
          <w:tcPr>
            <w:tcW w:w="1801" w:type="dxa"/>
            <w:tcBorders>
              <w:top w:val="single" w:sz="6" w:space="0" w:color="auto"/>
              <w:left w:val="single" w:sz="18" w:space="0" w:color="auto"/>
              <w:bottom w:val="single" w:sz="6" w:space="0" w:color="auto"/>
              <w:right w:val="single" w:sz="6" w:space="0" w:color="auto"/>
            </w:tcBorders>
          </w:tcPr>
          <w:p w14:paraId="6EF85C8E" w14:textId="77777777" w:rsidR="00007166" w:rsidRDefault="00007166" w:rsidP="006369B4">
            <w:pPr>
              <w:rPr>
                <w:rStyle w:val="normaltextrun"/>
                <w:rFonts w:ascii="Calibri" w:hAnsi="Calibri" w:cs="Calibri"/>
                <w:b/>
                <w:bCs/>
                <w:lang w:val="en-US"/>
              </w:rPr>
            </w:pPr>
            <w:r>
              <w:rPr>
                <w:rStyle w:val="normaltextrun"/>
                <w:rFonts w:ascii="Calibri" w:hAnsi="Calibri" w:cs="Calibri"/>
                <w:b/>
                <w:bCs/>
                <w:sz w:val="24"/>
                <w:szCs w:val="24"/>
                <w:lang w:val="en-US"/>
              </w:rPr>
              <w:t>D</w:t>
            </w:r>
            <w:r>
              <w:rPr>
                <w:rStyle w:val="normaltextrun"/>
                <w:rFonts w:ascii="Calibri" w:hAnsi="Calibri" w:cs="Calibri"/>
                <w:b/>
                <w:bCs/>
                <w:lang w:val="en-US"/>
              </w:rPr>
              <w:t xml:space="preserve">ate of Review: </w:t>
            </w:r>
          </w:p>
          <w:p w14:paraId="4903A806" w14:textId="77777777" w:rsidR="00007166" w:rsidRPr="00B74BE7" w:rsidRDefault="00007166" w:rsidP="006369B4">
            <w:pPr>
              <w:rPr>
                <w:rStyle w:val="normaltextrun"/>
                <w:rFonts w:ascii="Calibri" w:hAnsi="Calibri" w:cs="Calibri"/>
                <w:b/>
                <w:bCs/>
                <w:sz w:val="24"/>
                <w:szCs w:val="24"/>
                <w:lang w:val="en-US"/>
              </w:rPr>
            </w:pPr>
          </w:p>
        </w:tc>
        <w:tc>
          <w:tcPr>
            <w:tcW w:w="6421" w:type="dxa"/>
            <w:gridSpan w:val="2"/>
            <w:tcBorders>
              <w:top w:val="single" w:sz="6" w:space="0" w:color="auto"/>
              <w:left w:val="single" w:sz="6" w:space="0" w:color="auto"/>
              <w:bottom w:val="single" w:sz="6" w:space="0" w:color="auto"/>
              <w:right w:val="double" w:sz="6" w:space="0" w:color="auto"/>
            </w:tcBorders>
          </w:tcPr>
          <w:p w14:paraId="2C51D283" w14:textId="77777777" w:rsidR="00007166" w:rsidRPr="00B74BE7" w:rsidRDefault="00007166" w:rsidP="006369B4">
            <w:pPr>
              <w:rPr>
                <w:rStyle w:val="normaltextrun"/>
                <w:rFonts w:ascii="Calibri" w:hAnsi="Calibri" w:cs="Calibri"/>
                <w:b/>
                <w:bCs/>
                <w:sz w:val="24"/>
                <w:szCs w:val="24"/>
                <w:lang w:val="en-US"/>
              </w:rPr>
            </w:pPr>
            <w:r>
              <w:rPr>
                <w:rStyle w:val="normaltextrun"/>
                <w:rFonts w:ascii="Calibri" w:hAnsi="Calibri" w:cs="Calibri"/>
                <w:b/>
                <w:bCs/>
                <w:sz w:val="24"/>
                <w:szCs w:val="24"/>
                <w:lang w:val="en-US"/>
              </w:rPr>
              <w:t>P</w:t>
            </w:r>
            <w:r>
              <w:rPr>
                <w:rStyle w:val="normaltextrun"/>
                <w:rFonts w:ascii="Calibri" w:hAnsi="Calibri" w:cs="Calibri"/>
                <w:b/>
                <w:bCs/>
                <w:lang w:val="en-US"/>
              </w:rPr>
              <w:t>erson/s who completed Review:</w:t>
            </w:r>
          </w:p>
        </w:tc>
      </w:tr>
      <w:tr w:rsidR="00007166" w:rsidRPr="00B74BE7" w14:paraId="51A86570" w14:textId="77777777" w:rsidTr="28BEF408">
        <w:tc>
          <w:tcPr>
            <w:tcW w:w="7508" w:type="dxa"/>
            <w:gridSpan w:val="3"/>
            <w:tcBorders>
              <w:top w:val="single" w:sz="6" w:space="0" w:color="auto"/>
              <w:left w:val="single" w:sz="6" w:space="0" w:color="auto"/>
              <w:bottom w:val="single" w:sz="6" w:space="0" w:color="auto"/>
              <w:right w:val="single" w:sz="18" w:space="0" w:color="auto"/>
            </w:tcBorders>
          </w:tcPr>
          <w:p w14:paraId="25F3327F" w14:textId="77777777" w:rsidR="00007166" w:rsidRPr="00B74BE7" w:rsidRDefault="73A3E7DB" w:rsidP="006369B4">
            <w:pPr>
              <w:rPr>
                <w:rStyle w:val="normaltextrun"/>
                <w:rFonts w:ascii="Calibri" w:hAnsi="Calibri" w:cs="Calibri"/>
                <w:b/>
                <w:bCs/>
                <w:sz w:val="24"/>
                <w:szCs w:val="24"/>
                <w:lang w:val="en-US"/>
              </w:rPr>
            </w:pPr>
            <w:r w:rsidRPr="28BEF408">
              <w:rPr>
                <w:rStyle w:val="normaltextrun"/>
                <w:rFonts w:ascii="Calibri" w:hAnsi="Calibri" w:cs="Calibri"/>
                <w:b/>
                <w:bCs/>
                <w:sz w:val="24"/>
                <w:szCs w:val="24"/>
                <w:lang w:val="en-US"/>
              </w:rPr>
              <w:t xml:space="preserve">Changes Made: </w:t>
            </w:r>
            <w:proofErr w:type="gramStart"/>
            <w:r w:rsidRPr="003E4379">
              <w:rPr>
                <w:rStyle w:val="normaltextrun"/>
                <w:rFonts w:ascii="Calibri" w:hAnsi="Calibri" w:cs="Calibri"/>
                <w:b/>
                <w:bCs/>
                <w:sz w:val="24"/>
                <w:szCs w:val="24"/>
                <w:highlight w:val="yellow"/>
                <w:lang w:val="en-US"/>
              </w:rPr>
              <w:t>YES</w:t>
            </w:r>
            <w:r w:rsidRPr="28BEF408">
              <w:rPr>
                <w:rStyle w:val="normaltextrun"/>
                <w:rFonts w:ascii="Calibri" w:hAnsi="Calibri" w:cs="Calibri"/>
                <w:b/>
                <w:bCs/>
                <w:sz w:val="24"/>
                <w:szCs w:val="24"/>
                <w:lang w:val="en-US"/>
              </w:rPr>
              <w:t xml:space="preserve">  /</w:t>
            </w:r>
            <w:proofErr w:type="gramEnd"/>
            <w:r w:rsidRPr="28BEF408">
              <w:rPr>
                <w:rStyle w:val="normaltextrun"/>
                <w:rFonts w:ascii="Calibri" w:hAnsi="Calibri" w:cs="Calibri"/>
                <w:b/>
                <w:bCs/>
                <w:sz w:val="24"/>
                <w:szCs w:val="24"/>
                <w:lang w:val="en-US"/>
              </w:rPr>
              <w:t xml:space="preserve">   NO</w:t>
            </w:r>
          </w:p>
        </w:tc>
        <w:tc>
          <w:tcPr>
            <w:tcW w:w="8222" w:type="dxa"/>
            <w:gridSpan w:val="3"/>
            <w:tcBorders>
              <w:top w:val="single" w:sz="6" w:space="0" w:color="auto"/>
              <w:left w:val="single" w:sz="18" w:space="0" w:color="auto"/>
              <w:bottom w:val="single" w:sz="6" w:space="0" w:color="auto"/>
              <w:right w:val="double" w:sz="6" w:space="0" w:color="auto"/>
            </w:tcBorders>
          </w:tcPr>
          <w:p w14:paraId="7DE4E815" w14:textId="77777777" w:rsidR="00007166" w:rsidRPr="00B74BE7" w:rsidRDefault="00007166" w:rsidP="006369B4">
            <w:pPr>
              <w:rPr>
                <w:rStyle w:val="normaltextrun"/>
                <w:rFonts w:ascii="Calibri" w:hAnsi="Calibri" w:cs="Calibri"/>
                <w:b/>
                <w:bCs/>
                <w:sz w:val="24"/>
                <w:szCs w:val="24"/>
                <w:lang w:val="en-US"/>
              </w:rPr>
            </w:pPr>
            <w:r>
              <w:rPr>
                <w:rStyle w:val="normaltextrun"/>
                <w:rFonts w:ascii="Calibri" w:hAnsi="Calibri" w:cs="Calibri"/>
                <w:b/>
                <w:bCs/>
                <w:sz w:val="24"/>
                <w:szCs w:val="24"/>
                <w:lang w:val="en-US"/>
              </w:rPr>
              <w:t xml:space="preserve">Changes Made: </w:t>
            </w:r>
            <w:proofErr w:type="gramStart"/>
            <w:r>
              <w:rPr>
                <w:rStyle w:val="normaltextrun"/>
                <w:rFonts w:ascii="Calibri" w:hAnsi="Calibri" w:cs="Calibri"/>
                <w:b/>
                <w:bCs/>
                <w:sz w:val="24"/>
                <w:szCs w:val="24"/>
                <w:lang w:val="en-US"/>
              </w:rPr>
              <w:t>YES  /</w:t>
            </w:r>
            <w:proofErr w:type="gramEnd"/>
            <w:r>
              <w:rPr>
                <w:rStyle w:val="normaltextrun"/>
                <w:rFonts w:ascii="Calibri" w:hAnsi="Calibri" w:cs="Calibri"/>
                <w:b/>
                <w:bCs/>
                <w:sz w:val="24"/>
                <w:szCs w:val="24"/>
                <w:lang w:val="en-US"/>
              </w:rPr>
              <w:t xml:space="preserve">   NO</w:t>
            </w:r>
          </w:p>
        </w:tc>
      </w:tr>
      <w:tr w:rsidR="00007166" w:rsidRPr="00B74BE7" w14:paraId="3C9BA10B" w14:textId="77777777" w:rsidTr="28BEF408">
        <w:tc>
          <w:tcPr>
            <w:tcW w:w="7508" w:type="dxa"/>
            <w:gridSpan w:val="3"/>
            <w:tcBorders>
              <w:top w:val="single" w:sz="6" w:space="0" w:color="auto"/>
              <w:left w:val="single" w:sz="6" w:space="0" w:color="auto"/>
              <w:bottom w:val="single" w:sz="6" w:space="0" w:color="auto"/>
              <w:right w:val="single" w:sz="18" w:space="0" w:color="auto"/>
            </w:tcBorders>
          </w:tcPr>
          <w:p w14:paraId="711FD319" w14:textId="77777777" w:rsidR="003E4379" w:rsidRPr="006572F5" w:rsidRDefault="73A3E7DB" w:rsidP="003E4379">
            <w:pPr>
              <w:spacing w:line="278" w:lineRule="auto"/>
              <w:rPr>
                <w:b/>
                <w:bCs/>
              </w:rPr>
            </w:pPr>
            <w:r w:rsidRPr="28BEF408">
              <w:rPr>
                <w:rStyle w:val="normaltextrun"/>
                <w:rFonts w:ascii="Calibri" w:hAnsi="Calibri" w:cs="Calibri"/>
                <w:b/>
                <w:bCs/>
                <w:sz w:val="24"/>
                <w:szCs w:val="24"/>
                <w:lang w:val="en-US"/>
              </w:rPr>
              <w:t>Notes:</w:t>
            </w:r>
            <w:r w:rsidR="003E4379">
              <w:rPr>
                <w:rStyle w:val="normaltextrun"/>
                <w:rFonts w:ascii="Calibri" w:hAnsi="Calibri" w:cs="Calibri"/>
                <w:b/>
                <w:bCs/>
                <w:sz w:val="24"/>
                <w:szCs w:val="24"/>
                <w:lang w:val="en-US"/>
              </w:rPr>
              <w:t xml:space="preserve"> </w:t>
            </w:r>
            <w:r w:rsidR="003E4379" w:rsidRPr="003E4379">
              <w:rPr>
                <w:rStyle w:val="normaltextrun"/>
                <w:rFonts w:ascii="Calibri" w:hAnsi="Calibri" w:cs="Calibri"/>
                <w:lang w:val="en-US"/>
              </w:rPr>
              <w:t>Updated to new Format</w:t>
            </w:r>
            <w:r w:rsidR="003E4379">
              <w:rPr>
                <w:rStyle w:val="normaltextrun"/>
                <w:rFonts w:ascii="Calibri" w:hAnsi="Calibri" w:cs="Calibri"/>
                <w:b/>
                <w:bCs/>
                <w:sz w:val="24"/>
                <w:szCs w:val="24"/>
                <w:lang w:val="en-US"/>
              </w:rPr>
              <w:t xml:space="preserve">, </w:t>
            </w:r>
            <w:r w:rsidR="003E4379" w:rsidRPr="003E4379">
              <w:t>Additional Control Measures</w:t>
            </w:r>
          </w:p>
          <w:p w14:paraId="6CF2581F" w14:textId="1EEF0D99" w:rsidR="003E4379" w:rsidRPr="006572F5" w:rsidRDefault="003E4379" w:rsidP="003E4379">
            <w:pPr>
              <w:spacing w:line="278" w:lineRule="auto"/>
            </w:pPr>
            <w:r>
              <w:t>*</w:t>
            </w:r>
            <w:r w:rsidRPr="006572F5">
              <w:t>First Aid trained educators present during all water play activities.</w:t>
            </w:r>
          </w:p>
          <w:p w14:paraId="282B88C9" w14:textId="53E97628" w:rsidR="003E4379" w:rsidRPr="006572F5" w:rsidRDefault="003E4379" w:rsidP="003E4379">
            <w:pPr>
              <w:spacing w:line="278" w:lineRule="auto"/>
            </w:pPr>
            <w:r>
              <w:t>*</w:t>
            </w:r>
            <w:r w:rsidRPr="006572F5">
              <w:t>Emergency evacuation bag accompanies the group.</w:t>
            </w:r>
          </w:p>
          <w:p w14:paraId="292B53AC" w14:textId="3E66B2A0" w:rsidR="003E4379" w:rsidRPr="006572F5" w:rsidRDefault="003E4379" w:rsidP="003E4379">
            <w:pPr>
              <w:spacing w:line="278" w:lineRule="auto"/>
            </w:pPr>
            <w:r>
              <w:t>*</w:t>
            </w:r>
            <w:r w:rsidRPr="006572F5">
              <w:t>Children reminded of service expectations including Be Safe, Be Responsible and Be Respectful.</w:t>
            </w:r>
          </w:p>
          <w:p w14:paraId="7E35C05A" w14:textId="04DF72A7" w:rsidR="003E4379" w:rsidRPr="006572F5" w:rsidRDefault="003E4379" w:rsidP="003E4379">
            <w:pPr>
              <w:spacing w:line="278" w:lineRule="auto"/>
            </w:pPr>
            <w:r>
              <w:t>*</w:t>
            </w:r>
            <w:r w:rsidRPr="006572F5">
              <w:t>Water play equipment inspected prior to use.</w:t>
            </w:r>
          </w:p>
          <w:p w14:paraId="6F2138D9" w14:textId="0B3E31EF" w:rsidR="003E4379" w:rsidRPr="006572F5" w:rsidRDefault="003E4379" w:rsidP="003E4379">
            <w:pPr>
              <w:spacing w:line="278" w:lineRule="auto"/>
            </w:pPr>
            <w:r>
              <w:t>*</w:t>
            </w:r>
            <w:r w:rsidRPr="006572F5">
              <w:t>Standing water removed immediately following completion of the activity.</w:t>
            </w:r>
          </w:p>
          <w:p w14:paraId="2848963B" w14:textId="2CCB8CEA" w:rsidR="00007166" w:rsidRPr="003E4379" w:rsidRDefault="003E4379" w:rsidP="003E4379">
            <w:pPr>
              <w:spacing w:line="278" w:lineRule="auto"/>
            </w:pPr>
            <w:r>
              <w:t>*</w:t>
            </w:r>
            <w:r w:rsidRPr="006572F5">
              <w:t>Incident, injury or near-miss reports completed where required.</w:t>
            </w:r>
          </w:p>
        </w:tc>
        <w:tc>
          <w:tcPr>
            <w:tcW w:w="8222" w:type="dxa"/>
            <w:gridSpan w:val="3"/>
            <w:tcBorders>
              <w:top w:val="single" w:sz="6" w:space="0" w:color="auto"/>
              <w:left w:val="single" w:sz="18" w:space="0" w:color="auto"/>
              <w:bottom w:val="single" w:sz="6" w:space="0" w:color="auto"/>
              <w:right w:val="double" w:sz="6" w:space="0" w:color="auto"/>
            </w:tcBorders>
          </w:tcPr>
          <w:p w14:paraId="03B81BF2" w14:textId="77777777" w:rsidR="00007166" w:rsidRDefault="00007166" w:rsidP="003E4379">
            <w:pPr>
              <w:rPr>
                <w:rStyle w:val="normaltextrun"/>
                <w:rFonts w:ascii="Calibri" w:hAnsi="Calibri" w:cs="Calibri"/>
                <w:b/>
                <w:bCs/>
                <w:sz w:val="24"/>
                <w:szCs w:val="24"/>
                <w:lang w:val="en-US"/>
              </w:rPr>
            </w:pPr>
            <w:r>
              <w:rPr>
                <w:rStyle w:val="normaltextrun"/>
                <w:rFonts w:ascii="Calibri" w:hAnsi="Calibri" w:cs="Calibri"/>
                <w:b/>
                <w:bCs/>
                <w:sz w:val="24"/>
                <w:szCs w:val="24"/>
                <w:lang w:val="en-US"/>
              </w:rPr>
              <w:t>Notes:</w:t>
            </w:r>
          </w:p>
          <w:p w14:paraId="4914C378" w14:textId="77777777" w:rsidR="00007166" w:rsidRPr="00B74BE7" w:rsidRDefault="00007166" w:rsidP="003E4379">
            <w:pPr>
              <w:rPr>
                <w:rStyle w:val="normaltextrun"/>
                <w:rFonts w:ascii="Calibri" w:hAnsi="Calibri" w:cs="Calibri"/>
                <w:b/>
                <w:bCs/>
                <w:sz w:val="24"/>
                <w:szCs w:val="24"/>
                <w:lang w:val="en-US"/>
              </w:rPr>
            </w:pPr>
          </w:p>
        </w:tc>
      </w:tr>
      <w:tr w:rsidR="00007166" w:rsidRPr="00B74BE7" w14:paraId="4D923F5E" w14:textId="77777777" w:rsidTr="28BEF408">
        <w:tc>
          <w:tcPr>
            <w:tcW w:w="2334" w:type="dxa"/>
            <w:tcBorders>
              <w:top w:val="single" w:sz="6" w:space="0" w:color="auto"/>
              <w:left w:val="single" w:sz="6" w:space="0" w:color="auto"/>
              <w:bottom w:val="single" w:sz="6" w:space="0" w:color="auto"/>
              <w:right w:val="single" w:sz="6" w:space="0" w:color="auto"/>
            </w:tcBorders>
          </w:tcPr>
          <w:p w14:paraId="397E03A8" w14:textId="77777777" w:rsidR="00007166" w:rsidRPr="00B74BE7" w:rsidRDefault="00007166" w:rsidP="006369B4">
            <w:pPr>
              <w:rPr>
                <w:b/>
                <w:bCs/>
                <w:sz w:val="24"/>
                <w:szCs w:val="24"/>
              </w:rPr>
            </w:pPr>
            <w:r w:rsidRPr="00B74BE7">
              <w:rPr>
                <w:rStyle w:val="normaltextrun"/>
                <w:rFonts w:ascii="Calibri" w:hAnsi="Calibri" w:cs="Calibri"/>
                <w:b/>
                <w:bCs/>
                <w:sz w:val="24"/>
                <w:szCs w:val="24"/>
                <w:lang w:val="en-US"/>
              </w:rPr>
              <w:lastRenderedPageBreak/>
              <w:t>Educator/Staff Name</w:t>
            </w:r>
            <w:r w:rsidRPr="00B74BE7">
              <w:rPr>
                <w:rStyle w:val="eop"/>
                <w:rFonts w:ascii="Calibri" w:hAnsi="Calibri" w:cs="Calibri"/>
                <w:b/>
                <w:bCs/>
                <w:sz w:val="24"/>
                <w:szCs w:val="24"/>
              </w:rPr>
              <w:t> </w:t>
            </w:r>
          </w:p>
        </w:tc>
        <w:tc>
          <w:tcPr>
            <w:tcW w:w="2421" w:type="dxa"/>
            <w:tcBorders>
              <w:top w:val="single" w:sz="6" w:space="0" w:color="auto"/>
              <w:left w:val="single" w:sz="6" w:space="0" w:color="auto"/>
              <w:bottom w:val="single" w:sz="6" w:space="0" w:color="auto"/>
              <w:right w:val="single" w:sz="6" w:space="0" w:color="auto"/>
            </w:tcBorders>
          </w:tcPr>
          <w:p w14:paraId="325F03A6" w14:textId="77777777" w:rsidR="00007166" w:rsidRPr="00B74BE7" w:rsidRDefault="00007166" w:rsidP="006369B4">
            <w:pPr>
              <w:rPr>
                <w:b/>
                <w:bCs/>
                <w:sz w:val="24"/>
                <w:szCs w:val="24"/>
              </w:rPr>
            </w:pPr>
            <w:r w:rsidRPr="00B74BE7">
              <w:rPr>
                <w:rStyle w:val="normaltextrun"/>
                <w:rFonts w:ascii="Calibri" w:hAnsi="Calibri" w:cs="Calibri"/>
                <w:b/>
                <w:bCs/>
                <w:sz w:val="24"/>
                <w:szCs w:val="24"/>
                <w:lang w:val="en-US"/>
              </w:rPr>
              <w:t xml:space="preserve">I have read and understood </w:t>
            </w:r>
            <w:r>
              <w:rPr>
                <w:rStyle w:val="normaltextrun"/>
                <w:rFonts w:ascii="Calibri" w:hAnsi="Calibri" w:cs="Calibri"/>
                <w:b/>
                <w:bCs/>
                <w:sz w:val="24"/>
                <w:szCs w:val="24"/>
                <w:lang w:val="en-US"/>
              </w:rPr>
              <w:t xml:space="preserve">this </w:t>
            </w:r>
            <w:r w:rsidRPr="00B74BE7">
              <w:rPr>
                <w:rStyle w:val="normaltextrun"/>
                <w:rFonts w:ascii="Calibri" w:hAnsi="Calibri" w:cs="Calibri"/>
                <w:b/>
                <w:bCs/>
                <w:sz w:val="24"/>
                <w:szCs w:val="24"/>
                <w:lang w:val="en-US"/>
              </w:rPr>
              <w:t>Risk Assessment (tick)</w:t>
            </w:r>
            <w:r w:rsidRPr="00B74BE7">
              <w:rPr>
                <w:rStyle w:val="eop"/>
                <w:rFonts w:ascii="Calibri" w:hAnsi="Calibri" w:cs="Calibri"/>
                <w:b/>
                <w:bCs/>
                <w:sz w:val="24"/>
                <w:szCs w:val="24"/>
              </w:rPr>
              <w:t> </w:t>
            </w:r>
          </w:p>
        </w:tc>
        <w:tc>
          <w:tcPr>
            <w:tcW w:w="2753" w:type="dxa"/>
            <w:tcBorders>
              <w:top w:val="single" w:sz="6" w:space="0" w:color="auto"/>
              <w:left w:val="single" w:sz="6" w:space="0" w:color="auto"/>
              <w:bottom w:val="single" w:sz="6" w:space="0" w:color="auto"/>
              <w:right w:val="single" w:sz="18" w:space="0" w:color="auto"/>
            </w:tcBorders>
          </w:tcPr>
          <w:p w14:paraId="021BB2F4" w14:textId="77777777" w:rsidR="00007166" w:rsidRPr="00B74BE7" w:rsidRDefault="00007166" w:rsidP="006369B4">
            <w:pPr>
              <w:rPr>
                <w:b/>
                <w:bCs/>
                <w:sz w:val="24"/>
                <w:szCs w:val="24"/>
              </w:rPr>
            </w:pPr>
            <w:r w:rsidRPr="00B74BE7">
              <w:rPr>
                <w:rStyle w:val="normaltextrun"/>
                <w:rFonts w:ascii="Calibri" w:hAnsi="Calibri" w:cs="Calibri"/>
                <w:b/>
                <w:bCs/>
                <w:sz w:val="24"/>
                <w:szCs w:val="24"/>
                <w:lang w:val="en-US"/>
              </w:rPr>
              <w:t>Date &amp; Signature</w:t>
            </w:r>
            <w:r w:rsidRPr="00B74BE7">
              <w:rPr>
                <w:rStyle w:val="eop"/>
                <w:rFonts w:ascii="Calibri" w:hAnsi="Calibri" w:cs="Calibri"/>
                <w:b/>
                <w:bCs/>
                <w:sz w:val="24"/>
                <w:szCs w:val="24"/>
              </w:rPr>
              <w:t> </w:t>
            </w:r>
          </w:p>
        </w:tc>
        <w:tc>
          <w:tcPr>
            <w:tcW w:w="1801" w:type="dxa"/>
            <w:tcBorders>
              <w:top w:val="single" w:sz="6" w:space="0" w:color="auto"/>
              <w:left w:val="single" w:sz="18" w:space="0" w:color="auto"/>
              <w:bottom w:val="single" w:sz="6" w:space="0" w:color="auto"/>
              <w:right w:val="single" w:sz="6" w:space="0" w:color="auto"/>
            </w:tcBorders>
          </w:tcPr>
          <w:p w14:paraId="7BACDE3A" w14:textId="77777777" w:rsidR="00007166" w:rsidRPr="00B74BE7" w:rsidRDefault="00007166" w:rsidP="006369B4">
            <w:pPr>
              <w:rPr>
                <w:b/>
                <w:bCs/>
                <w:sz w:val="24"/>
                <w:szCs w:val="24"/>
              </w:rPr>
            </w:pPr>
            <w:r w:rsidRPr="00B74BE7">
              <w:rPr>
                <w:rStyle w:val="normaltextrun"/>
                <w:rFonts w:ascii="Calibri" w:hAnsi="Calibri" w:cs="Calibri"/>
                <w:b/>
                <w:bCs/>
                <w:sz w:val="24"/>
                <w:szCs w:val="24"/>
                <w:lang w:val="en-US"/>
              </w:rPr>
              <w:t>Educator/Staff Name</w:t>
            </w:r>
            <w:r w:rsidRPr="00B74BE7">
              <w:rPr>
                <w:rStyle w:val="eop"/>
                <w:rFonts w:ascii="Calibri" w:hAnsi="Calibri" w:cs="Calibri"/>
                <w:b/>
                <w:bCs/>
                <w:sz w:val="24"/>
                <w:szCs w:val="24"/>
              </w:rPr>
              <w:t> </w:t>
            </w:r>
          </w:p>
        </w:tc>
        <w:tc>
          <w:tcPr>
            <w:tcW w:w="2421" w:type="dxa"/>
            <w:tcBorders>
              <w:top w:val="single" w:sz="6" w:space="0" w:color="auto"/>
              <w:left w:val="single" w:sz="6" w:space="0" w:color="auto"/>
              <w:bottom w:val="single" w:sz="6" w:space="0" w:color="auto"/>
              <w:right w:val="single" w:sz="6" w:space="0" w:color="auto"/>
            </w:tcBorders>
          </w:tcPr>
          <w:p w14:paraId="31D661FE" w14:textId="77777777" w:rsidR="00007166" w:rsidRPr="00B74BE7" w:rsidRDefault="00007166" w:rsidP="006369B4">
            <w:pPr>
              <w:rPr>
                <w:rFonts w:ascii="Calibri" w:hAnsi="Calibri" w:cs="Calibri"/>
                <w:b/>
                <w:bCs/>
                <w:sz w:val="24"/>
                <w:szCs w:val="24"/>
                <w:lang w:val="en-US"/>
              </w:rPr>
            </w:pPr>
            <w:r w:rsidRPr="00B74BE7">
              <w:rPr>
                <w:rStyle w:val="normaltextrun"/>
                <w:rFonts w:ascii="Calibri" w:hAnsi="Calibri" w:cs="Calibri"/>
                <w:b/>
                <w:bCs/>
                <w:sz w:val="24"/>
                <w:szCs w:val="24"/>
                <w:lang w:val="en-US"/>
              </w:rPr>
              <w:t>I have read and understood th</w:t>
            </w:r>
            <w:r>
              <w:rPr>
                <w:rStyle w:val="normaltextrun"/>
                <w:rFonts w:ascii="Calibri" w:hAnsi="Calibri" w:cs="Calibri"/>
                <w:b/>
                <w:bCs/>
                <w:sz w:val="24"/>
                <w:szCs w:val="24"/>
                <w:lang w:val="en-US"/>
              </w:rPr>
              <w:t xml:space="preserve">is </w:t>
            </w:r>
            <w:r w:rsidRPr="00B74BE7">
              <w:rPr>
                <w:rStyle w:val="normaltextrun"/>
                <w:rFonts w:ascii="Calibri" w:hAnsi="Calibri" w:cs="Calibri"/>
                <w:b/>
                <w:bCs/>
                <w:sz w:val="24"/>
                <w:szCs w:val="24"/>
                <w:lang w:val="en-US"/>
              </w:rPr>
              <w:t>Risk Assessment (tick)</w:t>
            </w:r>
            <w:r w:rsidRPr="00B74BE7">
              <w:rPr>
                <w:rStyle w:val="eop"/>
                <w:rFonts w:ascii="Calibri" w:hAnsi="Calibri" w:cs="Calibri"/>
                <w:b/>
                <w:bCs/>
                <w:sz w:val="24"/>
                <w:szCs w:val="24"/>
              </w:rPr>
              <w:t> </w:t>
            </w:r>
          </w:p>
        </w:tc>
        <w:tc>
          <w:tcPr>
            <w:tcW w:w="4000" w:type="dxa"/>
            <w:tcBorders>
              <w:top w:val="single" w:sz="6" w:space="0" w:color="auto"/>
              <w:left w:val="single" w:sz="6" w:space="0" w:color="auto"/>
              <w:bottom w:val="single" w:sz="6" w:space="0" w:color="auto"/>
              <w:right w:val="double" w:sz="6" w:space="0" w:color="auto"/>
            </w:tcBorders>
          </w:tcPr>
          <w:p w14:paraId="087A0EB1" w14:textId="77777777" w:rsidR="00007166" w:rsidRPr="00B74BE7" w:rsidRDefault="00007166" w:rsidP="006369B4">
            <w:pPr>
              <w:rPr>
                <w:b/>
                <w:bCs/>
                <w:sz w:val="24"/>
                <w:szCs w:val="24"/>
              </w:rPr>
            </w:pPr>
            <w:r w:rsidRPr="00B74BE7">
              <w:rPr>
                <w:rStyle w:val="normaltextrun"/>
                <w:rFonts w:ascii="Calibri" w:hAnsi="Calibri" w:cs="Calibri"/>
                <w:b/>
                <w:bCs/>
                <w:sz w:val="24"/>
                <w:szCs w:val="24"/>
                <w:lang w:val="en-US"/>
              </w:rPr>
              <w:t>Date &amp; Signature</w:t>
            </w:r>
            <w:r w:rsidRPr="00B74BE7">
              <w:rPr>
                <w:rStyle w:val="eop"/>
                <w:rFonts w:ascii="Calibri" w:hAnsi="Calibri" w:cs="Calibri"/>
                <w:b/>
                <w:bCs/>
                <w:sz w:val="24"/>
                <w:szCs w:val="24"/>
              </w:rPr>
              <w:t> </w:t>
            </w:r>
          </w:p>
        </w:tc>
      </w:tr>
      <w:tr w:rsidR="00007166" w:rsidRPr="00B74BE7" w14:paraId="5374B617" w14:textId="77777777" w:rsidTr="28BEF408">
        <w:tc>
          <w:tcPr>
            <w:tcW w:w="2334" w:type="dxa"/>
          </w:tcPr>
          <w:p w14:paraId="7E95D349" w14:textId="77777777" w:rsidR="00007166" w:rsidRPr="005B3147" w:rsidRDefault="00007166" w:rsidP="006369B4">
            <w:pPr>
              <w:rPr>
                <w:sz w:val="32"/>
                <w:szCs w:val="32"/>
              </w:rPr>
            </w:pPr>
          </w:p>
        </w:tc>
        <w:tc>
          <w:tcPr>
            <w:tcW w:w="2421" w:type="dxa"/>
          </w:tcPr>
          <w:p w14:paraId="54D78510" w14:textId="77777777" w:rsidR="00007166" w:rsidRPr="005B3147" w:rsidRDefault="00007166" w:rsidP="006369B4">
            <w:pPr>
              <w:rPr>
                <w:sz w:val="32"/>
                <w:szCs w:val="32"/>
              </w:rPr>
            </w:pPr>
          </w:p>
        </w:tc>
        <w:tc>
          <w:tcPr>
            <w:tcW w:w="2753" w:type="dxa"/>
            <w:tcBorders>
              <w:right w:val="single" w:sz="18" w:space="0" w:color="auto"/>
            </w:tcBorders>
          </w:tcPr>
          <w:p w14:paraId="6B18A63B" w14:textId="77777777" w:rsidR="00007166" w:rsidRPr="005B3147" w:rsidRDefault="00007166" w:rsidP="006369B4">
            <w:pPr>
              <w:rPr>
                <w:sz w:val="32"/>
                <w:szCs w:val="32"/>
              </w:rPr>
            </w:pPr>
          </w:p>
        </w:tc>
        <w:tc>
          <w:tcPr>
            <w:tcW w:w="1801" w:type="dxa"/>
            <w:tcBorders>
              <w:left w:val="single" w:sz="18" w:space="0" w:color="auto"/>
            </w:tcBorders>
          </w:tcPr>
          <w:p w14:paraId="2BAE0318" w14:textId="77777777" w:rsidR="00007166" w:rsidRPr="005B3147" w:rsidRDefault="00007166" w:rsidP="006369B4">
            <w:pPr>
              <w:rPr>
                <w:sz w:val="32"/>
                <w:szCs w:val="32"/>
              </w:rPr>
            </w:pPr>
          </w:p>
        </w:tc>
        <w:tc>
          <w:tcPr>
            <w:tcW w:w="2421" w:type="dxa"/>
          </w:tcPr>
          <w:p w14:paraId="4DB98BA8" w14:textId="77777777" w:rsidR="00007166" w:rsidRPr="005B3147" w:rsidRDefault="00007166" w:rsidP="006369B4">
            <w:pPr>
              <w:rPr>
                <w:sz w:val="32"/>
                <w:szCs w:val="32"/>
              </w:rPr>
            </w:pPr>
          </w:p>
        </w:tc>
        <w:tc>
          <w:tcPr>
            <w:tcW w:w="4000" w:type="dxa"/>
          </w:tcPr>
          <w:p w14:paraId="622F8100" w14:textId="77777777" w:rsidR="00007166" w:rsidRPr="005B3147" w:rsidRDefault="00007166" w:rsidP="006369B4">
            <w:pPr>
              <w:rPr>
                <w:sz w:val="32"/>
                <w:szCs w:val="32"/>
              </w:rPr>
            </w:pPr>
          </w:p>
        </w:tc>
      </w:tr>
      <w:tr w:rsidR="00007166" w:rsidRPr="00B74BE7" w14:paraId="22D2C4D0" w14:textId="77777777" w:rsidTr="28BEF408">
        <w:tc>
          <w:tcPr>
            <w:tcW w:w="2334" w:type="dxa"/>
          </w:tcPr>
          <w:p w14:paraId="3F7A6912" w14:textId="77777777" w:rsidR="00007166" w:rsidRPr="005B3147" w:rsidRDefault="00007166" w:rsidP="006369B4">
            <w:pPr>
              <w:rPr>
                <w:sz w:val="32"/>
                <w:szCs w:val="32"/>
              </w:rPr>
            </w:pPr>
          </w:p>
        </w:tc>
        <w:tc>
          <w:tcPr>
            <w:tcW w:w="2421" w:type="dxa"/>
          </w:tcPr>
          <w:p w14:paraId="561DB3C6" w14:textId="77777777" w:rsidR="00007166" w:rsidRPr="005B3147" w:rsidRDefault="00007166" w:rsidP="006369B4">
            <w:pPr>
              <w:rPr>
                <w:sz w:val="32"/>
                <w:szCs w:val="32"/>
              </w:rPr>
            </w:pPr>
          </w:p>
        </w:tc>
        <w:tc>
          <w:tcPr>
            <w:tcW w:w="2753" w:type="dxa"/>
            <w:tcBorders>
              <w:right w:val="single" w:sz="18" w:space="0" w:color="auto"/>
            </w:tcBorders>
          </w:tcPr>
          <w:p w14:paraId="4C86A3C5" w14:textId="77777777" w:rsidR="00007166" w:rsidRPr="005B3147" w:rsidRDefault="00007166" w:rsidP="006369B4">
            <w:pPr>
              <w:rPr>
                <w:sz w:val="32"/>
                <w:szCs w:val="32"/>
              </w:rPr>
            </w:pPr>
          </w:p>
        </w:tc>
        <w:tc>
          <w:tcPr>
            <w:tcW w:w="1801" w:type="dxa"/>
            <w:tcBorders>
              <w:left w:val="single" w:sz="18" w:space="0" w:color="auto"/>
            </w:tcBorders>
          </w:tcPr>
          <w:p w14:paraId="6445AB89" w14:textId="77777777" w:rsidR="00007166" w:rsidRPr="005B3147" w:rsidRDefault="00007166" w:rsidP="006369B4">
            <w:pPr>
              <w:rPr>
                <w:sz w:val="32"/>
                <w:szCs w:val="32"/>
              </w:rPr>
            </w:pPr>
          </w:p>
        </w:tc>
        <w:tc>
          <w:tcPr>
            <w:tcW w:w="2421" w:type="dxa"/>
          </w:tcPr>
          <w:p w14:paraId="5FD280FB" w14:textId="77777777" w:rsidR="00007166" w:rsidRPr="005B3147" w:rsidRDefault="00007166" w:rsidP="006369B4">
            <w:pPr>
              <w:rPr>
                <w:sz w:val="32"/>
                <w:szCs w:val="32"/>
              </w:rPr>
            </w:pPr>
          </w:p>
        </w:tc>
        <w:tc>
          <w:tcPr>
            <w:tcW w:w="4000" w:type="dxa"/>
          </w:tcPr>
          <w:p w14:paraId="29AB11B3" w14:textId="77777777" w:rsidR="00007166" w:rsidRPr="005B3147" w:rsidRDefault="00007166" w:rsidP="006369B4">
            <w:pPr>
              <w:rPr>
                <w:sz w:val="32"/>
                <w:szCs w:val="32"/>
              </w:rPr>
            </w:pPr>
          </w:p>
        </w:tc>
      </w:tr>
      <w:tr w:rsidR="00007166" w:rsidRPr="00B74BE7" w14:paraId="5F42BF39" w14:textId="77777777" w:rsidTr="28BEF408">
        <w:tc>
          <w:tcPr>
            <w:tcW w:w="2334" w:type="dxa"/>
          </w:tcPr>
          <w:p w14:paraId="0AD52FAA" w14:textId="77777777" w:rsidR="00007166" w:rsidRPr="005B3147" w:rsidRDefault="00007166" w:rsidP="006369B4">
            <w:pPr>
              <w:rPr>
                <w:sz w:val="32"/>
                <w:szCs w:val="32"/>
              </w:rPr>
            </w:pPr>
          </w:p>
        </w:tc>
        <w:tc>
          <w:tcPr>
            <w:tcW w:w="2421" w:type="dxa"/>
          </w:tcPr>
          <w:p w14:paraId="2F9246E7" w14:textId="77777777" w:rsidR="00007166" w:rsidRPr="005B3147" w:rsidRDefault="00007166" w:rsidP="006369B4">
            <w:pPr>
              <w:rPr>
                <w:sz w:val="32"/>
                <w:szCs w:val="32"/>
              </w:rPr>
            </w:pPr>
          </w:p>
        </w:tc>
        <w:tc>
          <w:tcPr>
            <w:tcW w:w="2753" w:type="dxa"/>
            <w:tcBorders>
              <w:right w:val="single" w:sz="18" w:space="0" w:color="auto"/>
            </w:tcBorders>
          </w:tcPr>
          <w:p w14:paraId="19B6E3F6" w14:textId="77777777" w:rsidR="00007166" w:rsidRPr="005B3147" w:rsidRDefault="00007166" w:rsidP="006369B4">
            <w:pPr>
              <w:rPr>
                <w:sz w:val="32"/>
                <w:szCs w:val="32"/>
              </w:rPr>
            </w:pPr>
          </w:p>
        </w:tc>
        <w:tc>
          <w:tcPr>
            <w:tcW w:w="1801" w:type="dxa"/>
            <w:tcBorders>
              <w:left w:val="single" w:sz="18" w:space="0" w:color="auto"/>
            </w:tcBorders>
          </w:tcPr>
          <w:p w14:paraId="18541841" w14:textId="77777777" w:rsidR="00007166" w:rsidRPr="005B3147" w:rsidRDefault="00007166" w:rsidP="006369B4">
            <w:pPr>
              <w:rPr>
                <w:sz w:val="32"/>
                <w:szCs w:val="32"/>
              </w:rPr>
            </w:pPr>
          </w:p>
        </w:tc>
        <w:tc>
          <w:tcPr>
            <w:tcW w:w="2421" w:type="dxa"/>
          </w:tcPr>
          <w:p w14:paraId="6D333ED1" w14:textId="77777777" w:rsidR="00007166" w:rsidRPr="005B3147" w:rsidRDefault="00007166" w:rsidP="006369B4">
            <w:pPr>
              <w:rPr>
                <w:sz w:val="32"/>
                <w:szCs w:val="32"/>
              </w:rPr>
            </w:pPr>
          </w:p>
        </w:tc>
        <w:tc>
          <w:tcPr>
            <w:tcW w:w="4000" w:type="dxa"/>
          </w:tcPr>
          <w:p w14:paraId="61FDC385" w14:textId="77777777" w:rsidR="00007166" w:rsidRPr="005B3147" w:rsidRDefault="00007166" w:rsidP="006369B4">
            <w:pPr>
              <w:rPr>
                <w:sz w:val="32"/>
                <w:szCs w:val="32"/>
              </w:rPr>
            </w:pPr>
          </w:p>
        </w:tc>
      </w:tr>
      <w:tr w:rsidR="00007166" w:rsidRPr="00B74BE7" w14:paraId="33B9BA3E" w14:textId="77777777" w:rsidTr="28BEF408">
        <w:tc>
          <w:tcPr>
            <w:tcW w:w="2334" w:type="dxa"/>
          </w:tcPr>
          <w:p w14:paraId="1EAEDBDB" w14:textId="77777777" w:rsidR="00007166" w:rsidRPr="005B3147" w:rsidRDefault="00007166" w:rsidP="006369B4">
            <w:pPr>
              <w:rPr>
                <w:sz w:val="32"/>
                <w:szCs w:val="32"/>
              </w:rPr>
            </w:pPr>
          </w:p>
        </w:tc>
        <w:tc>
          <w:tcPr>
            <w:tcW w:w="2421" w:type="dxa"/>
          </w:tcPr>
          <w:p w14:paraId="3535147C" w14:textId="77777777" w:rsidR="00007166" w:rsidRPr="005B3147" w:rsidRDefault="00007166" w:rsidP="006369B4">
            <w:pPr>
              <w:rPr>
                <w:sz w:val="32"/>
                <w:szCs w:val="32"/>
              </w:rPr>
            </w:pPr>
          </w:p>
        </w:tc>
        <w:tc>
          <w:tcPr>
            <w:tcW w:w="2753" w:type="dxa"/>
            <w:tcBorders>
              <w:right w:val="single" w:sz="18" w:space="0" w:color="auto"/>
            </w:tcBorders>
          </w:tcPr>
          <w:p w14:paraId="505FAE2A" w14:textId="77777777" w:rsidR="00007166" w:rsidRPr="005B3147" w:rsidRDefault="00007166" w:rsidP="006369B4">
            <w:pPr>
              <w:rPr>
                <w:sz w:val="32"/>
                <w:szCs w:val="32"/>
              </w:rPr>
            </w:pPr>
          </w:p>
        </w:tc>
        <w:tc>
          <w:tcPr>
            <w:tcW w:w="1801" w:type="dxa"/>
            <w:tcBorders>
              <w:left w:val="single" w:sz="18" w:space="0" w:color="auto"/>
            </w:tcBorders>
          </w:tcPr>
          <w:p w14:paraId="01A9684A" w14:textId="77777777" w:rsidR="00007166" w:rsidRPr="005B3147" w:rsidRDefault="00007166" w:rsidP="006369B4">
            <w:pPr>
              <w:rPr>
                <w:sz w:val="32"/>
                <w:szCs w:val="32"/>
              </w:rPr>
            </w:pPr>
          </w:p>
        </w:tc>
        <w:tc>
          <w:tcPr>
            <w:tcW w:w="2421" w:type="dxa"/>
          </w:tcPr>
          <w:p w14:paraId="5B1288FE" w14:textId="77777777" w:rsidR="00007166" w:rsidRPr="005B3147" w:rsidRDefault="00007166" w:rsidP="006369B4">
            <w:pPr>
              <w:rPr>
                <w:sz w:val="32"/>
                <w:szCs w:val="32"/>
              </w:rPr>
            </w:pPr>
          </w:p>
        </w:tc>
        <w:tc>
          <w:tcPr>
            <w:tcW w:w="4000" w:type="dxa"/>
          </w:tcPr>
          <w:p w14:paraId="711E5542" w14:textId="77777777" w:rsidR="00007166" w:rsidRPr="005B3147" w:rsidRDefault="00007166" w:rsidP="006369B4">
            <w:pPr>
              <w:rPr>
                <w:sz w:val="32"/>
                <w:szCs w:val="32"/>
              </w:rPr>
            </w:pPr>
          </w:p>
        </w:tc>
      </w:tr>
      <w:tr w:rsidR="00007166" w:rsidRPr="00B74BE7" w14:paraId="0D2AAD90" w14:textId="77777777" w:rsidTr="28BEF408">
        <w:tc>
          <w:tcPr>
            <w:tcW w:w="2334" w:type="dxa"/>
          </w:tcPr>
          <w:p w14:paraId="772A9A56" w14:textId="77777777" w:rsidR="00007166" w:rsidRPr="005B3147" w:rsidRDefault="00007166" w:rsidP="006369B4">
            <w:pPr>
              <w:rPr>
                <w:sz w:val="32"/>
                <w:szCs w:val="32"/>
              </w:rPr>
            </w:pPr>
          </w:p>
        </w:tc>
        <w:tc>
          <w:tcPr>
            <w:tcW w:w="2421" w:type="dxa"/>
          </w:tcPr>
          <w:p w14:paraId="386FCFD3" w14:textId="77777777" w:rsidR="00007166" w:rsidRPr="005B3147" w:rsidRDefault="00007166" w:rsidP="006369B4">
            <w:pPr>
              <w:rPr>
                <w:sz w:val="32"/>
                <w:szCs w:val="32"/>
              </w:rPr>
            </w:pPr>
          </w:p>
        </w:tc>
        <w:tc>
          <w:tcPr>
            <w:tcW w:w="2753" w:type="dxa"/>
            <w:tcBorders>
              <w:right w:val="single" w:sz="18" w:space="0" w:color="auto"/>
            </w:tcBorders>
          </w:tcPr>
          <w:p w14:paraId="3484B1C9" w14:textId="77777777" w:rsidR="00007166" w:rsidRPr="005B3147" w:rsidRDefault="00007166" w:rsidP="006369B4">
            <w:pPr>
              <w:rPr>
                <w:sz w:val="32"/>
                <w:szCs w:val="32"/>
              </w:rPr>
            </w:pPr>
          </w:p>
        </w:tc>
        <w:tc>
          <w:tcPr>
            <w:tcW w:w="1801" w:type="dxa"/>
            <w:tcBorders>
              <w:left w:val="single" w:sz="18" w:space="0" w:color="auto"/>
            </w:tcBorders>
          </w:tcPr>
          <w:p w14:paraId="61A54795" w14:textId="77777777" w:rsidR="00007166" w:rsidRPr="005B3147" w:rsidRDefault="00007166" w:rsidP="006369B4">
            <w:pPr>
              <w:rPr>
                <w:sz w:val="32"/>
                <w:szCs w:val="32"/>
              </w:rPr>
            </w:pPr>
          </w:p>
        </w:tc>
        <w:tc>
          <w:tcPr>
            <w:tcW w:w="2421" w:type="dxa"/>
          </w:tcPr>
          <w:p w14:paraId="1CB7F79F" w14:textId="77777777" w:rsidR="00007166" w:rsidRPr="005B3147" w:rsidRDefault="00007166" w:rsidP="006369B4">
            <w:pPr>
              <w:rPr>
                <w:sz w:val="32"/>
                <w:szCs w:val="32"/>
              </w:rPr>
            </w:pPr>
          </w:p>
        </w:tc>
        <w:tc>
          <w:tcPr>
            <w:tcW w:w="4000" w:type="dxa"/>
          </w:tcPr>
          <w:p w14:paraId="58A35618" w14:textId="77777777" w:rsidR="00007166" w:rsidRPr="005B3147" w:rsidRDefault="00007166" w:rsidP="006369B4">
            <w:pPr>
              <w:rPr>
                <w:sz w:val="32"/>
                <w:szCs w:val="32"/>
              </w:rPr>
            </w:pPr>
          </w:p>
        </w:tc>
      </w:tr>
      <w:tr w:rsidR="00007166" w:rsidRPr="00B74BE7" w14:paraId="0EF9C537" w14:textId="77777777" w:rsidTr="28BEF408">
        <w:tc>
          <w:tcPr>
            <w:tcW w:w="2334" w:type="dxa"/>
          </w:tcPr>
          <w:p w14:paraId="395134CB" w14:textId="77777777" w:rsidR="00007166" w:rsidRPr="005B3147" w:rsidRDefault="00007166" w:rsidP="006369B4">
            <w:pPr>
              <w:rPr>
                <w:sz w:val="32"/>
                <w:szCs w:val="32"/>
              </w:rPr>
            </w:pPr>
          </w:p>
        </w:tc>
        <w:tc>
          <w:tcPr>
            <w:tcW w:w="2421" w:type="dxa"/>
          </w:tcPr>
          <w:p w14:paraId="7B633485" w14:textId="77777777" w:rsidR="00007166" w:rsidRPr="005B3147" w:rsidRDefault="00007166" w:rsidP="006369B4">
            <w:pPr>
              <w:rPr>
                <w:sz w:val="32"/>
                <w:szCs w:val="32"/>
              </w:rPr>
            </w:pPr>
          </w:p>
        </w:tc>
        <w:tc>
          <w:tcPr>
            <w:tcW w:w="2753" w:type="dxa"/>
            <w:tcBorders>
              <w:right w:val="single" w:sz="18" w:space="0" w:color="auto"/>
            </w:tcBorders>
          </w:tcPr>
          <w:p w14:paraId="27E2DE49" w14:textId="77777777" w:rsidR="00007166" w:rsidRPr="005B3147" w:rsidRDefault="00007166" w:rsidP="006369B4">
            <w:pPr>
              <w:rPr>
                <w:sz w:val="32"/>
                <w:szCs w:val="32"/>
              </w:rPr>
            </w:pPr>
          </w:p>
        </w:tc>
        <w:tc>
          <w:tcPr>
            <w:tcW w:w="1801" w:type="dxa"/>
            <w:tcBorders>
              <w:left w:val="single" w:sz="18" w:space="0" w:color="auto"/>
            </w:tcBorders>
          </w:tcPr>
          <w:p w14:paraId="457655AF" w14:textId="77777777" w:rsidR="00007166" w:rsidRPr="005B3147" w:rsidRDefault="00007166" w:rsidP="006369B4">
            <w:pPr>
              <w:rPr>
                <w:sz w:val="32"/>
                <w:szCs w:val="32"/>
              </w:rPr>
            </w:pPr>
          </w:p>
        </w:tc>
        <w:tc>
          <w:tcPr>
            <w:tcW w:w="2421" w:type="dxa"/>
          </w:tcPr>
          <w:p w14:paraId="67C1F922" w14:textId="77777777" w:rsidR="00007166" w:rsidRPr="005B3147" w:rsidRDefault="00007166" w:rsidP="006369B4">
            <w:pPr>
              <w:rPr>
                <w:sz w:val="32"/>
                <w:szCs w:val="32"/>
              </w:rPr>
            </w:pPr>
          </w:p>
        </w:tc>
        <w:tc>
          <w:tcPr>
            <w:tcW w:w="4000" w:type="dxa"/>
          </w:tcPr>
          <w:p w14:paraId="177F7009" w14:textId="77777777" w:rsidR="00007166" w:rsidRPr="005B3147" w:rsidRDefault="00007166" w:rsidP="006369B4">
            <w:pPr>
              <w:rPr>
                <w:sz w:val="32"/>
                <w:szCs w:val="32"/>
              </w:rPr>
            </w:pPr>
          </w:p>
        </w:tc>
      </w:tr>
      <w:tr w:rsidR="00007166" w:rsidRPr="00B74BE7" w14:paraId="3E16EE63" w14:textId="77777777" w:rsidTr="28BEF408">
        <w:tc>
          <w:tcPr>
            <w:tcW w:w="2334" w:type="dxa"/>
          </w:tcPr>
          <w:p w14:paraId="1F0F8E72" w14:textId="77777777" w:rsidR="00007166" w:rsidRPr="005B3147" w:rsidRDefault="00007166" w:rsidP="006369B4">
            <w:pPr>
              <w:rPr>
                <w:sz w:val="32"/>
                <w:szCs w:val="32"/>
              </w:rPr>
            </w:pPr>
          </w:p>
        </w:tc>
        <w:tc>
          <w:tcPr>
            <w:tcW w:w="2421" w:type="dxa"/>
          </w:tcPr>
          <w:p w14:paraId="32D87F7C" w14:textId="77777777" w:rsidR="00007166" w:rsidRPr="005B3147" w:rsidRDefault="00007166" w:rsidP="006369B4">
            <w:pPr>
              <w:rPr>
                <w:sz w:val="32"/>
                <w:szCs w:val="32"/>
              </w:rPr>
            </w:pPr>
          </w:p>
        </w:tc>
        <w:tc>
          <w:tcPr>
            <w:tcW w:w="2753" w:type="dxa"/>
            <w:tcBorders>
              <w:right w:val="single" w:sz="18" w:space="0" w:color="auto"/>
            </w:tcBorders>
          </w:tcPr>
          <w:p w14:paraId="369F8A3E" w14:textId="77777777" w:rsidR="00007166" w:rsidRPr="005B3147" w:rsidRDefault="00007166" w:rsidP="006369B4">
            <w:pPr>
              <w:rPr>
                <w:sz w:val="32"/>
                <w:szCs w:val="32"/>
              </w:rPr>
            </w:pPr>
          </w:p>
        </w:tc>
        <w:tc>
          <w:tcPr>
            <w:tcW w:w="1801" w:type="dxa"/>
            <w:tcBorders>
              <w:left w:val="single" w:sz="18" w:space="0" w:color="auto"/>
            </w:tcBorders>
          </w:tcPr>
          <w:p w14:paraId="21875055" w14:textId="77777777" w:rsidR="00007166" w:rsidRPr="005B3147" w:rsidRDefault="00007166" w:rsidP="006369B4">
            <w:pPr>
              <w:rPr>
                <w:sz w:val="32"/>
                <w:szCs w:val="32"/>
              </w:rPr>
            </w:pPr>
          </w:p>
        </w:tc>
        <w:tc>
          <w:tcPr>
            <w:tcW w:w="2421" w:type="dxa"/>
          </w:tcPr>
          <w:p w14:paraId="5F217E41" w14:textId="77777777" w:rsidR="00007166" w:rsidRPr="005B3147" w:rsidRDefault="00007166" w:rsidP="006369B4">
            <w:pPr>
              <w:rPr>
                <w:sz w:val="32"/>
                <w:szCs w:val="32"/>
              </w:rPr>
            </w:pPr>
          </w:p>
        </w:tc>
        <w:tc>
          <w:tcPr>
            <w:tcW w:w="4000" w:type="dxa"/>
          </w:tcPr>
          <w:p w14:paraId="22F5785B" w14:textId="77777777" w:rsidR="00007166" w:rsidRPr="005B3147" w:rsidRDefault="00007166" w:rsidP="006369B4">
            <w:pPr>
              <w:rPr>
                <w:sz w:val="32"/>
                <w:szCs w:val="32"/>
              </w:rPr>
            </w:pPr>
          </w:p>
        </w:tc>
      </w:tr>
      <w:tr w:rsidR="00007166" w:rsidRPr="00B74BE7" w14:paraId="1317F590" w14:textId="77777777" w:rsidTr="28BEF408">
        <w:tc>
          <w:tcPr>
            <w:tcW w:w="2334" w:type="dxa"/>
          </w:tcPr>
          <w:p w14:paraId="10C40FB4" w14:textId="77777777" w:rsidR="00007166" w:rsidRPr="005B3147" w:rsidRDefault="00007166" w:rsidP="006369B4">
            <w:pPr>
              <w:rPr>
                <w:sz w:val="32"/>
                <w:szCs w:val="32"/>
              </w:rPr>
            </w:pPr>
          </w:p>
        </w:tc>
        <w:tc>
          <w:tcPr>
            <w:tcW w:w="2421" w:type="dxa"/>
          </w:tcPr>
          <w:p w14:paraId="4C9B27A9" w14:textId="77777777" w:rsidR="00007166" w:rsidRPr="005B3147" w:rsidRDefault="00007166" w:rsidP="006369B4">
            <w:pPr>
              <w:rPr>
                <w:sz w:val="32"/>
                <w:szCs w:val="32"/>
              </w:rPr>
            </w:pPr>
          </w:p>
        </w:tc>
        <w:tc>
          <w:tcPr>
            <w:tcW w:w="2753" w:type="dxa"/>
            <w:tcBorders>
              <w:right w:val="single" w:sz="18" w:space="0" w:color="auto"/>
            </w:tcBorders>
          </w:tcPr>
          <w:p w14:paraId="774D4BDE" w14:textId="77777777" w:rsidR="00007166" w:rsidRPr="005B3147" w:rsidRDefault="00007166" w:rsidP="006369B4">
            <w:pPr>
              <w:rPr>
                <w:sz w:val="32"/>
                <w:szCs w:val="32"/>
              </w:rPr>
            </w:pPr>
          </w:p>
        </w:tc>
        <w:tc>
          <w:tcPr>
            <w:tcW w:w="1801" w:type="dxa"/>
            <w:tcBorders>
              <w:left w:val="single" w:sz="18" w:space="0" w:color="auto"/>
            </w:tcBorders>
          </w:tcPr>
          <w:p w14:paraId="6B647CCE" w14:textId="77777777" w:rsidR="00007166" w:rsidRPr="005B3147" w:rsidRDefault="00007166" w:rsidP="006369B4">
            <w:pPr>
              <w:rPr>
                <w:sz w:val="32"/>
                <w:szCs w:val="32"/>
              </w:rPr>
            </w:pPr>
          </w:p>
        </w:tc>
        <w:tc>
          <w:tcPr>
            <w:tcW w:w="2421" w:type="dxa"/>
          </w:tcPr>
          <w:p w14:paraId="0914E01A" w14:textId="77777777" w:rsidR="00007166" w:rsidRPr="005B3147" w:rsidRDefault="00007166" w:rsidP="006369B4">
            <w:pPr>
              <w:rPr>
                <w:sz w:val="32"/>
                <w:szCs w:val="32"/>
              </w:rPr>
            </w:pPr>
          </w:p>
        </w:tc>
        <w:tc>
          <w:tcPr>
            <w:tcW w:w="4000" w:type="dxa"/>
          </w:tcPr>
          <w:p w14:paraId="00E60344" w14:textId="77777777" w:rsidR="00007166" w:rsidRPr="005B3147" w:rsidRDefault="00007166" w:rsidP="006369B4">
            <w:pPr>
              <w:rPr>
                <w:sz w:val="32"/>
                <w:szCs w:val="32"/>
              </w:rPr>
            </w:pPr>
          </w:p>
        </w:tc>
      </w:tr>
      <w:tr w:rsidR="00007166" w:rsidRPr="00B74BE7" w14:paraId="3225DF06" w14:textId="77777777" w:rsidTr="28BEF408">
        <w:tc>
          <w:tcPr>
            <w:tcW w:w="2334" w:type="dxa"/>
          </w:tcPr>
          <w:p w14:paraId="19344F16" w14:textId="77777777" w:rsidR="00007166" w:rsidRPr="005B3147" w:rsidRDefault="00007166" w:rsidP="006369B4">
            <w:pPr>
              <w:rPr>
                <w:sz w:val="32"/>
                <w:szCs w:val="32"/>
              </w:rPr>
            </w:pPr>
          </w:p>
        </w:tc>
        <w:tc>
          <w:tcPr>
            <w:tcW w:w="2421" w:type="dxa"/>
          </w:tcPr>
          <w:p w14:paraId="06CABFB2" w14:textId="77777777" w:rsidR="00007166" w:rsidRPr="005B3147" w:rsidRDefault="00007166" w:rsidP="006369B4">
            <w:pPr>
              <w:rPr>
                <w:sz w:val="32"/>
                <w:szCs w:val="32"/>
              </w:rPr>
            </w:pPr>
          </w:p>
        </w:tc>
        <w:tc>
          <w:tcPr>
            <w:tcW w:w="2753" w:type="dxa"/>
            <w:tcBorders>
              <w:right w:val="single" w:sz="18" w:space="0" w:color="auto"/>
            </w:tcBorders>
          </w:tcPr>
          <w:p w14:paraId="2B28D071" w14:textId="77777777" w:rsidR="00007166" w:rsidRPr="005B3147" w:rsidRDefault="00007166" w:rsidP="006369B4">
            <w:pPr>
              <w:rPr>
                <w:sz w:val="32"/>
                <w:szCs w:val="32"/>
              </w:rPr>
            </w:pPr>
          </w:p>
        </w:tc>
        <w:tc>
          <w:tcPr>
            <w:tcW w:w="1801" w:type="dxa"/>
            <w:tcBorders>
              <w:left w:val="single" w:sz="18" w:space="0" w:color="auto"/>
            </w:tcBorders>
          </w:tcPr>
          <w:p w14:paraId="57D146CB" w14:textId="77777777" w:rsidR="00007166" w:rsidRPr="005B3147" w:rsidRDefault="00007166" w:rsidP="006369B4">
            <w:pPr>
              <w:rPr>
                <w:sz w:val="32"/>
                <w:szCs w:val="32"/>
              </w:rPr>
            </w:pPr>
          </w:p>
        </w:tc>
        <w:tc>
          <w:tcPr>
            <w:tcW w:w="2421" w:type="dxa"/>
          </w:tcPr>
          <w:p w14:paraId="1295C3BC" w14:textId="77777777" w:rsidR="00007166" w:rsidRPr="005B3147" w:rsidRDefault="00007166" w:rsidP="006369B4">
            <w:pPr>
              <w:rPr>
                <w:sz w:val="32"/>
                <w:szCs w:val="32"/>
              </w:rPr>
            </w:pPr>
          </w:p>
        </w:tc>
        <w:tc>
          <w:tcPr>
            <w:tcW w:w="4000" w:type="dxa"/>
          </w:tcPr>
          <w:p w14:paraId="1682C756" w14:textId="77777777" w:rsidR="00007166" w:rsidRPr="005B3147" w:rsidRDefault="00007166" w:rsidP="006369B4">
            <w:pPr>
              <w:rPr>
                <w:sz w:val="32"/>
                <w:szCs w:val="32"/>
              </w:rPr>
            </w:pPr>
          </w:p>
        </w:tc>
      </w:tr>
      <w:tr w:rsidR="00007166" w:rsidRPr="00B74BE7" w14:paraId="741FFFC9" w14:textId="77777777" w:rsidTr="28BEF408">
        <w:tc>
          <w:tcPr>
            <w:tcW w:w="2334" w:type="dxa"/>
          </w:tcPr>
          <w:p w14:paraId="71E9A62B" w14:textId="77777777" w:rsidR="00007166" w:rsidRPr="005B3147" w:rsidRDefault="00007166" w:rsidP="006369B4">
            <w:pPr>
              <w:rPr>
                <w:sz w:val="32"/>
                <w:szCs w:val="32"/>
              </w:rPr>
            </w:pPr>
          </w:p>
        </w:tc>
        <w:tc>
          <w:tcPr>
            <w:tcW w:w="2421" w:type="dxa"/>
          </w:tcPr>
          <w:p w14:paraId="2B98BA48" w14:textId="77777777" w:rsidR="00007166" w:rsidRPr="005B3147" w:rsidRDefault="00007166" w:rsidP="006369B4">
            <w:pPr>
              <w:rPr>
                <w:sz w:val="32"/>
                <w:szCs w:val="32"/>
              </w:rPr>
            </w:pPr>
          </w:p>
        </w:tc>
        <w:tc>
          <w:tcPr>
            <w:tcW w:w="2753" w:type="dxa"/>
            <w:tcBorders>
              <w:right w:val="single" w:sz="18" w:space="0" w:color="auto"/>
            </w:tcBorders>
          </w:tcPr>
          <w:p w14:paraId="1D2F1CF9" w14:textId="77777777" w:rsidR="00007166" w:rsidRPr="005B3147" w:rsidRDefault="00007166" w:rsidP="006369B4">
            <w:pPr>
              <w:rPr>
                <w:sz w:val="32"/>
                <w:szCs w:val="32"/>
              </w:rPr>
            </w:pPr>
          </w:p>
        </w:tc>
        <w:tc>
          <w:tcPr>
            <w:tcW w:w="1801" w:type="dxa"/>
            <w:tcBorders>
              <w:left w:val="single" w:sz="18" w:space="0" w:color="auto"/>
            </w:tcBorders>
          </w:tcPr>
          <w:p w14:paraId="33773481" w14:textId="77777777" w:rsidR="00007166" w:rsidRPr="005B3147" w:rsidRDefault="00007166" w:rsidP="006369B4">
            <w:pPr>
              <w:rPr>
                <w:sz w:val="32"/>
                <w:szCs w:val="32"/>
              </w:rPr>
            </w:pPr>
          </w:p>
        </w:tc>
        <w:tc>
          <w:tcPr>
            <w:tcW w:w="2421" w:type="dxa"/>
          </w:tcPr>
          <w:p w14:paraId="7F260D9B" w14:textId="77777777" w:rsidR="00007166" w:rsidRPr="005B3147" w:rsidRDefault="00007166" w:rsidP="006369B4">
            <w:pPr>
              <w:rPr>
                <w:sz w:val="32"/>
                <w:szCs w:val="32"/>
              </w:rPr>
            </w:pPr>
          </w:p>
        </w:tc>
        <w:tc>
          <w:tcPr>
            <w:tcW w:w="4000" w:type="dxa"/>
          </w:tcPr>
          <w:p w14:paraId="71E4DDDB" w14:textId="77777777" w:rsidR="00007166" w:rsidRPr="005B3147" w:rsidRDefault="00007166" w:rsidP="006369B4">
            <w:pPr>
              <w:rPr>
                <w:sz w:val="32"/>
                <w:szCs w:val="32"/>
              </w:rPr>
            </w:pPr>
          </w:p>
        </w:tc>
      </w:tr>
      <w:tr w:rsidR="00007166" w:rsidRPr="00B74BE7" w14:paraId="1AC46326" w14:textId="77777777" w:rsidTr="28BEF408">
        <w:tc>
          <w:tcPr>
            <w:tcW w:w="2334" w:type="dxa"/>
          </w:tcPr>
          <w:p w14:paraId="0AA4AB26" w14:textId="77777777" w:rsidR="00007166" w:rsidRPr="005B3147" w:rsidRDefault="00007166" w:rsidP="006369B4">
            <w:pPr>
              <w:rPr>
                <w:sz w:val="32"/>
                <w:szCs w:val="32"/>
              </w:rPr>
            </w:pPr>
          </w:p>
        </w:tc>
        <w:tc>
          <w:tcPr>
            <w:tcW w:w="2421" w:type="dxa"/>
          </w:tcPr>
          <w:p w14:paraId="6A467E49" w14:textId="77777777" w:rsidR="00007166" w:rsidRPr="005B3147" w:rsidRDefault="00007166" w:rsidP="006369B4">
            <w:pPr>
              <w:rPr>
                <w:sz w:val="32"/>
                <w:szCs w:val="32"/>
              </w:rPr>
            </w:pPr>
          </w:p>
        </w:tc>
        <w:tc>
          <w:tcPr>
            <w:tcW w:w="2753" w:type="dxa"/>
            <w:tcBorders>
              <w:right w:val="single" w:sz="18" w:space="0" w:color="auto"/>
            </w:tcBorders>
          </w:tcPr>
          <w:p w14:paraId="2D679A2D" w14:textId="77777777" w:rsidR="00007166" w:rsidRPr="005B3147" w:rsidRDefault="00007166" w:rsidP="006369B4">
            <w:pPr>
              <w:rPr>
                <w:sz w:val="32"/>
                <w:szCs w:val="32"/>
              </w:rPr>
            </w:pPr>
          </w:p>
        </w:tc>
        <w:tc>
          <w:tcPr>
            <w:tcW w:w="1801" w:type="dxa"/>
            <w:tcBorders>
              <w:left w:val="single" w:sz="18" w:space="0" w:color="auto"/>
            </w:tcBorders>
          </w:tcPr>
          <w:p w14:paraId="7A927A26" w14:textId="77777777" w:rsidR="00007166" w:rsidRPr="005B3147" w:rsidRDefault="00007166" w:rsidP="006369B4">
            <w:pPr>
              <w:rPr>
                <w:sz w:val="32"/>
                <w:szCs w:val="32"/>
              </w:rPr>
            </w:pPr>
          </w:p>
        </w:tc>
        <w:tc>
          <w:tcPr>
            <w:tcW w:w="2421" w:type="dxa"/>
          </w:tcPr>
          <w:p w14:paraId="606500C9" w14:textId="77777777" w:rsidR="00007166" w:rsidRPr="005B3147" w:rsidRDefault="00007166" w:rsidP="006369B4">
            <w:pPr>
              <w:rPr>
                <w:sz w:val="32"/>
                <w:szCs w:val="32"/>
              </w:rPr>
            </w:pPr>
          </w:p>
        </w:tc>
        <w:tc>
          <w:tcPr>
            <w:tcW w:w="4000" w:type="dxa"/>
          </w:tcPr>
          <w:p w14:paraId="1DDBF7F6" w14:textId="77777777" w:rsidR="00007166" w:rsidRPr="005B3147" w:rsidRDefault="00007166" w:rsidP="006369B4">
            <w:pPr>
              <w:rPr>
                <w:sz w:val="32"/>
                <w:szCs w:val="32"/>
              </w:rPr>
            </w:pPr>
          </w:p>
        </w:tc>
      </w:tr>
      <w:tr w:rsidR="00007166" w:rsidRPr="00B74BE7" w14:paraId="537D2135" w14:textId="77777777" w:rsidTr="28BEF408">
        <w:tc>
          <w:tcPr>
            <w:tcW w:w="2334" w:type="dxa"/>
          </w:tcPr>
          <w:p w14:paraId="7B1C66EB" w14:textId="77777777" w:rsidR="00007166" w:rsidRPr="005B3147" w:rsidRDefault="00007166" w:rsidP="006369B4">
            <w:pPr>
              <w:rPr>
                <w:sz w:val="32"/>
                <w:szCs w:val="32"/>
              </w:rPr>
            </w:pPr>
          </w:p>
        </w:tc>
        <w:tc>
          <w:tcPr>
            <w:tcW w:w="2421" w:type="dxa"/>
          </w:tcPr>
          <w:p w14:paraId="0BA53578" w14:textId="77777777" w:rsidR="00007166" w:rsidRPr="005B3147" w:rsidRDefault="00007166" w:rsidP="006369B4">
            <w:pPr>
              <w:rPr>
                <w:sz w:val="32"/>
                <w:szCs w:val="32"/>
              </w:rPr>
            </w:pPr>
          </w:p>
        </w:tc>
        <w:tc>
          <w:tcPr>
            <w:tcW w:w="2753" w:type="dxa"/>
            <w:tcBorders>
              <w:right w:val="single" w:sz="18" w:space="0" w:color="auto"/>
            </w:tcBorders>
          </w:tcPr>
          <w:p w14:paraId="5C00E5E1" w14:textId="77777777" w:rsidR="00007166" w:rsidRPr="005B3147" w:rsidRDefault="00007166" w:rsidP="006369B4">
            <w:pPr>
              <w:rPr>
                <w:sz w:val="32"/>
                <w:szCs w:val="32"/>
              </w:rPr>
            </w:pPr>
          </w:p>
        </w:tc>
        <w:tc>
          <w:tcPr>
            <w:tcW w:w="1801" w:type="dxa"/>
            <w:tcBorders>
              <w:left w:val="single" w:sz="18" w:space="0" w:color="auto"/>
            </w:tcBorders>
          </w:tcPr>
          <w:p w14:paraId="297FC5CD" w14:textId="77777777" w:rsidR="00007166" w:rsidRPr="005B3147" w:rsidRDefault="00007166" w:rsidP="006369B4">
            <w:pPr>
              <w:rPr>
                <w:sz w:val="32"/>
                <w:szCs w:val="32"/>
              </w:rPr>
            </w:pPr>
          </w:p>
        </w:tc>
        <w:tc>
          <w:tcPr>
            <w:tcW w:w="2421" w:type="dxa"/>
          </w:tcPr>
          <w:p w14:paraId="25D413E1" w14:textId="77777777" w:rsidR="00007166" w:rsidRPr="005B3147" w:rsidRDefault="00007166" w:rsidP="006369B4">
            <w:pPr>
              <w:rPr>
                <w:sz w:val="32"/>
                <w:szCs w:val="32"/>
              </w:rPr>
            </w:pPr>
          </w:p>
        </w:tc>
        <w:tc>
          <w:tcPr>
            <w:tcW w:w="4000" w:type="dxa"/>
          </w:tcPr>
          <w:p w14:paraId="540B6060" w14:textId="77777777" w:rsidR="00007166" w:rsidRPr="005B3147" w:rsidRDefault="00007166" w:rsidP="006369B4">
            <w:pPr>
              <w:rPr>
                <w:sz w:val="32"/>
                <w:szCs w:val="32"/>
              </w:rPr>
            </w:pPr>
          </w:p>
        </w:tc>
      </w:tr>
      <w:tr w:rsidR="00007166" w:rsidRPr="00B74BE7" w14:paraId="05C0B70F" w14:textId="77777777" w:rsidTr="28BEF408">
        <w:tc>
          <w:tcPr>
            <w:tcW w:w="2334" w:type="dxa"/>
          </w:tcPr>
          <w:p w14:paraId="026FE266" w14:textId="77777777" w:rsidR="00007166" w:rsidRPr="005B3147" w:rsidRDefault="00007166" w:rsidP="006369B4">
            <w:pPr>
              <w:rPr>
                <w:sz w:val="32"/>
                <w:szCs w:val="32"/>
              </w:rPr>
            </w:pPr>
          </w:p>
        </w:tc>
        <w:tc>
          <w:tcPr>
            <w:tcW w:w="2421" w:type="dxa"/>
          </w:tcPr>
          <w:p w14:paraId="194D0500" w14:textId="77777777" w:rsidR="00007166" w:rsidRPr="005B3147" w:rsidRDefault="00007166" w:rsidP="006369B4">
            <w:pPr>
              <w:rPr>
                <w:sz w:val="32"/>
                <w:szCs w:val="32"/>
              </w:rPr>
            </w:pPr>
          </w:p>
        </w:tc>
        <w:tc>
          <w:tcPr>
            <w:tcW w:w="2753" w:type="dxa"/>
            <w:tcBorders>
              <w:right w:val="single" w:sz="18" w:space="0" w:color="auto"/>
            </w:tcBorders>
          </w:tcPr>
          <w:p w14:paraId="3AC58F58" w14:textId="77777777" w:rsidR="00007166" w:rsidRPr="005B3147" w:rsidRDefault="00007166" w:rsidP="006369B4">
            <w:pPr>
              <w:rPr>
                <w:sz w:val="32"/>
                <w:szCs w:val="32"/>
              </w:rPr>
            </w:pPr>
          </w:p>
        </w:tc>
        <w:tc>
          <w:tcPr>
            <w:tcW w:w="1801" w:type="dxa"/>
            <w:tcBorders>
              <w:left w:val="single" w:sz="18" w:space="0" w:color="auto"/>
            </w:tcBorders>
          </w:tcPr>
          <w:p w14:paraId="4818F23E" w14:textId="77777777" w:rsidR="00007166" w:rsidRPr="005B3147" w:rsidRDefault="00007166" w:rsidP="006369B4">
            <w:pPr>
              <w:rPr>
                <w:sz w:val="32"/>
                <w:szCs w:val="32"/>
              </w:rPr>
            </w:pPr>
          </w:p>
        </w:tc>
        <w:tc>
          <w:tcPr>
            <w:tcW w:w="2421" w:type="dxa"/>
          </w:tcPr>
          <w:p w14:paraId="0012151C" w14:textId="77777777" w:rsidR="00007166" w:rsidRPr="005B3147" w:rsidRDefault="00007166" w:rsidP="006369B4">
            <w:pPr>
              <w:rPr>
                <w:sz w:val="32"/>
                <w:szCs w:val="32"/>
              </w:rPr>
            </w:pPr>
          </w:p>
        </w:tc>
        <w:tc>
          <w:tcPr>
            <w:tcW w:w="4000" w:type="dxa"/>
          </w:tcPr>
          <w:p w14:paraId="50C08BD1" w14:textId="77777777" w:rsidR="00007166" w:rsidRPr="005B3147" w:rsidRDefault="00007166" w:rsidP="006369B4">
            <w:pPr>
              <w:rPr>
                <w:sz w:val="32"/>
                <w:szCs w:val="32"/>
              </w:rPr>
            </w:pPr>
          </w:p>
        </w:tc>
      </w:tr>
      <w:tr w:rsidR="00007166" w:rsidRPr="00B74BE7" w14:paraId="191B1948" w14:textId="77777777" w:rsidTr="28BEF408">
        <w:tc>
          <w:tcPr>
            <w:tcW w:w="2334" w:type="dxa"/>
          </w:tcPr>
          <w:p w14:paraId="4D3B6B4D" w14:textId="77777777" w:rsidR="00007166" w:rsidRPr="005B3147" w:rsidRDefault="00007166" w:rsidP="006369B4">
            <w:pPr>
              <w:rPr>
                <w:sz w:val="32"/>
                <w:szCs w:val="32"/>
              </w:rPr>
            </w:pPr>
          </w:p>
        </w:tc>
        <w:tc>
          <w:tcPr>
            <w:tcW w:w="2421" w:type="dxa"/>
          </w:tcPr>
          <w:p w14:paraId="7B90534B" w14:textId="77777777" w:rsidR="00007166" w:rsidRPr="005B3147" w:rsidRDefault="00007166" w:rsidP="006369B4">
            <w:pPr>
              <w:rPr>
                <w:sz w:val="32"/>
                <w:szCs w:val="32"/>
              </w:rPr>
            </w:pPr>
          </w:p>
        </w:tc>
        <w:tc>
          <w:tcPr>
            <w:tcW w:w="2753" w:type="dxa"/>
            <w:tcBorders>
              <w:right w:val="single" w:sz="18" w:space="0" w:color="auto"/>
            </w:tcBorders>
          </w:tcPr>
          <w:p w14:paraId="6AD85AC8" w14:textId="77777777" w:rsidR="00007166" w:rsidRPr="005B3147" w:rsidRDefault="00007166" w:rsidP="006369B4">
            <w:pPr>
              <w:rPr>
                <w:sz w:val="32"/>
                <w:szCs w:val="32"/>
              </w:rPr>
            </w:pPr>
          </w:p>
        </w:tc>
        <w:tc>
          <w:tcPr>
            <w:tcW w:w="1801" w:type="dxa"/>
            <w:tcBorders>
              <w:left w:val="single" w:sz="18" w:space="0" w:color="auto"/>
            </w:tcBorders>
          </w:tcPr>
          <w:p w14:paraId="091F9249" w14:textId="77777777" w:rsidR="00007166" w:rsidRPr="005B3147" w:rsidRDefault="00007166" w:rsidP="006369B4">
            <w:pPr>
              <w:rPr>
                <w:sz w:val="32"/>
                <w:szCs w:val="32"/>
              </w:rPr>
            </w:pPr>
          </w:p>
        </w:tc>
        <w:tc>
          <w:tcPr>
            <w:tcW w:w="2421" w:type="dxa"/>
          </w:tcPr>
          <w:p w14:paraId="1B3BB617" w14:textId="77777777" w:rsidR="00007166" w:rsidRPr="005B3147" w:rsidRDefault="00007166" w:rsidP="006369B4">
            <w:pPr>
              <w:rPr>
                <w:sz w:val="32"/>
                <w:szCs w:val="32"/>
              </w:rPr>
            </w:pPr>
          </w:p>
        </w:tc>
        <w:tc>
          <w:tcPr>
            <w:tcW w:w="4000" w:type="dxa"/>
          </w:tcPr>
          <w:p w14:paraId="5CC55357" w14:textId="77777777" w:rsidR="00007166" w:rsidRPr="005B3147" w:rsidRDefault="00007166" w:rsidP="006369B4">
            <w:pPr>
              <w:rPr>
                <w:sz w:val="32"/>
                <w:szCs w:val="32"/>
              </w:rPr>
            </w:pPr>
          </w:p>
        </w:tc>
      </w:tr>
    </w:tbl>
    <w:p w14:paraId="3FA5AF7B" w14:textId="77777777" w:rsidR="00BC338F" w:rsidRDefault="00BC338F" w:rsidP="00BD0534"/>
    <w:sectPr w:rsidR="00BC338F" w:rsidSect="00007166">
      <w:headerReference w:type="default" r:id="rId11"/>
      <w:footerReference w:type="default" r:id="rId12"/>
      <w:pgSz w:w="16838" w:h="11906" w:orient="landscape"/>
      <w:pgMar w:top="531" w:right="720" w:bottom="720" w:left="720" w:header="284"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338EFC" w14:textId="77777777" w:rsidR="00DD6544" w:rsidRDefault="00DD6544">
      <w:pPr>
        <w:spacing w:after="0" w:line="240" w:lineRule="auto"/>
      </w:pPr>
      <w:r>
        <w:separator/>
      </w:r>
    </w:p>
  </w:endnote>
  <w:endnote w:type="continuationSeparator" w:id="0">
    <w:p w14:paraId="7A254BB7" w14:textId="77777777" w:rsidR="00DD6544" w:rsidRDefault="00DD6544">
      <w:pPr>
        <w:spacing w:after="0" w:line="240" w:lineRule="auto"/>
      </w:pPr>
      <w:r>
        <w:continuationSeparator/>
      </w:r>
    </w:p>
  </w:endnote>
  <w:endnote w:type="continuationNotice" w:id="1">
    <w:p w14:paraId="5D6E2B5B" w14:textId="77777777" w:rsidR="00DD6544" w:rsidRDefault="00DD654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etaPlusMedium- Roman">
    <w:altName w:val="Calibri"/>
    <w:panose1 w:val="00000000000000000000"/>
    <w:charset w:val="00"/>
    <w:family w:val="auto"/>
    <w:notTrueType/>
    <w:pitch w:val="default"/>
    <w:sig w:usb0="00000003" w:usb1="00000000" w:usb2="00000000" w:usb3="00000000" w:csb0="00000001" w:csb1="00000000"/>
  </w:font>
  <w:font w:name="MetaPlusNormal- Roman">
    <w:altName w:val="Calibri"/>
    <w:panose1 w:val="00000000000000000000"/>
    <w:charset w:val="00"/>
    <w:family w:val="auto"/>
    <w:notTrueType/>
    <w:pitch w:val="default"/>
    <w:sig w:usb0="00000003" w:usb1="00000000" w:usb2="00000000" w:usb3="00000000" w:csb0="0000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5130"/>
      <w:gridCol w:w="5130"/>
      <w:gridCol w:w="5130"/>
    </w:tblGrid>
    <w:tr w:rsidR="004125C5" w14:paraId="523BF6DE" w14:textId="77777777" w:rsidTr="4CBB6C8E">
      <w:trPr>
        <w:trHeight w:val="300"/>
      </w:trPr>
      <w:tc>
        <w:tcPr>
          <w:tcW w:w="5130" w:type="dxa"/>
        </w:tcPr>
        <w:p w14:paraId="4BF82A65" w14:textId="77777777" w:rsidR="004125C5" w:rsidRDefault="004125C5" w:rsidP="4CBB6C8E">
          <w:pPr>
            <w:pStyle w:val="Header"/>
            <w:ind w:left="-115"/>
          </w:pPr>
        </w:p>
      </w:tc>
      <w:tc>
        <w:tcPr>
          <w:tcW w:w="5130" w:type="dxa"/>
        </w:tcPr>
        <w:p w14:paraId="0A7F3193" w14:textId="77777777" w:rsidR="004125C5" w:rsidRDefault="004125C5" w:rsidP="4CBB6C8E">
          <w:pPr>
            <w:pStyle w:val="Header"/>
            <w:jc w:val="center"/>
          </w:pPr>
        </w:p>
      </w:tc>
      <w:tc>
        <w:tcPr>
          <w:tcW w:w="5130" w:type="dxa"/>
        </w:tcPr>
        <w:p w14:paraId="4C9D8674" w14:textId="77777777" w:rsidR="004125C5" w:rsidRDefault="004125C5" w:rsidP="4CBB6C8E">
          <w:pPr>
            <w:pStyle w:val="Header"/>
            <w:ind w:right="-115"/>
            <w:jc w:val="right"/>
          </w:pPr>
        </w:p>
      </w:tc>
    </w:tr>
  </w:tbl>
  <w:p w14:paraId="617A7D9C" w14:textId="77777777" w:rsidR="004125C5" w:rsidRDefault="004125C5" w:rsidP="4CBB6C8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D2C513" w14:textId="77777777" w:rsidR="00DD6544" w:rsidRDefault="00DD6544">
      <w:pPr>
        <w:spacing w:after="0" w:line="240" w:lineRule="auto"/>
      </w:pPr>
      <w:r>
        <w:separator/>
      </w:r>
    </w:p>
  </w:footnote>
  <w:footnote w:type="continuationSeparator" w:id="0">
    <w:p w14:paraId="78C65B3A" w14:textId="77777777" w:rsidR="00DD6544" w:rsidRDefault="00DD6544">
      <w:pPr>
        <w:spacing w:after="0" w:line="240" w:lineRule="auto"/>
      </w:pPr>
      <w:r>
        <w:continuationSeparator/>
      </w:r>
    </w:p>
  </w:footnote>
  <w:footnote w:type="continuationNotice" w:id="1">
    <w:p w14:paraId="51F7A886" w14:textId="77777777" w:rsidR="00DD6544" w:rsidRDefault="00DD654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5130"/>
      <w:gridCol w:w="5130"/>
      <w:gridCol w:w="5130"/>
    </w:tblGrid>
    <w:tr w:rsidR="004125C5" w14:paraId="28D391D3" w14:textId="77777777" w:rsidTr="28BEF408">
      <w:trPr>
        <w:trHeight w:val="300"/>
      </w:trPr>
      <w:tc>
        <w:tcPr>
          <w:tcW w:w="5130" w:type="dxa"/>
        </w:tcPr>
        <w:p w14:paraId="4FC81380" w14:textId="77777777" w:rsidR="004125C5" w:rsidRDefault="004125C5" w:rsidP="002A5AB6">
          <w:pPr>
            <w:pStyle w:val="Header"/>
            <w:ind w:left="-115"/>
          </w:pPr>
          <w:r w:rsidRPr="0071767D">
            <w:rPr>
              <w:noProof/>
            </w:rPr>
            <w:drawing>
              <wp:inline distT="0" distB="0" distL="0" distR="0" wp14:anchorId="33387AE5" wp14:editId="18CF77F0">
                <wp:extent cx="952500" cy="814917"/>
                <wp:effectExtent l="0" t="0" r="0" b="0"/>
                <wp:docPr id="609633334" name="Picture 4" descr="A logo with a circle in the middle&#10;&#10;AI-generated content may be incorrect.">
                  <a:extLst xmlns:a="http://schemas.openxmlformats.org/drawingml/2006/main">
                    <a:ext uri="{FF2B5EF4-FFF2-40B4-BE49-F238E27FC236}">
                      <a16:creationId xmlns:a16="http://schemas.microsoft.com/office/drawing/2014/main" id="{0A693CD4-6FF2-42DC-B9C8-D527EB8844F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4617133" name="Picture 4" descr="A logo with a circle in the middle&#10;&#10;AI-generated content may be incorrect."/>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l="13000" t="20601" r="15000" b="17799"/>
                        <a:stretch>
                          <a:fillRect/>
                        </a:stretch>
                      </pic:blipFill>
                      <pic:spPr bwMode="auto">
                        <a:xfrm>
                          <a:off x="0" y="0"/>
                          <a:ext cx="960383" cy="821662"/>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5130" w:type="dxa"/>
        </w:tcPr>
        <w:p w14:paraId="49A0FC27" w14:textId="77777777" w:rsidR="004125C5" w:rsidRDefault="004125C5" w:rsidP="00007166">
          <w:pPr>
            <w:pStyle w:val="Header"/>
          </w:pPr>
        </w:p>
        <w:p w14:paraId="3FF6382A" w14:textId="27A6741A" w:rsidR="004125C5" w:rsidRDefault="28BEF408" w:rsidP="001B688A">
          <w:pPr>
            <w:tabs>
              <w:tab w:val="left" w:pos="1140"/>
            </w:tabs>
            <w:jc w:val="center"/>
          </w:pPr>
          <w:r w:rsidRPr="28BEF408">
            <w:rPr>
              <w:b/>
              <w:bCs/>
            </w:rPr>
            <w:t xml:space="preserve"> </w:t>
          </w:r>
          <w:r w:rsidR="003E4379" w:rsidRPr="003E4379">
            <w:rPr>
              <w:b/>
              <w:bCs/>
              <w:sz w:val="28"/>
              <w:szCs w:val="28"/>
            </w:rPr>
            <w:t>Water Play</w:t>
          </w:r>
          <w:r w:rsidRPr="003E4379">
            <w:rPr>
              <w:b/>
              <w:bCs/>
              <w:sz w:val="44"/>
              <w:szCs w:val="44"/>
            </w:rPr>
            <w:t xml:space="preserve"> </w:t>
          </w:r>
          <w:r w:rsidRPr="28BEF408">
            <w:rPr>
              <w:b/>
              <w:bCs/>
              <w:sz w:val="28"/>
              <w:szCs w:val="28"/>
            </w:rPr>
            <w:t>- Risk Assessment</w:t>
          </w:r>
        </w:p>
        <w:p w14:paraId="63D56E7C" w14:textId="77777777" w:rsidR="004125C5" w:rsidRPr="002A5AB6" w:rsidRDefault="004125C5" w:rsidP="001B688A">
          <w:pPr>
            <w:tabs>
              <w:tab w:val="left" w:pos="1140"/>
            </w:tabs>
            <w:jc w:val="center"/>
            <w:rPr>
              <w:b/>
              <w:bCs/>
            </w:rPr>
          </w:pPr>
          <w:r w:rsidRPr="002A5AB6">
            <w:rPr>
              <w:b/>
              <w:bCs/>
              <w:sz w:val="28"/>
              <w:szCs w:val="28"/>
            </w:rPr>
            <w:t>Lapstone Activity Centre</w:t>
          </w:r>
        </w:p>
      </w:tc>
      <w:tc>
        <w:tcPr>
          <w:tcW w:w="5130" w:type="dxa"/>
        </w:tcPr>
        <w:p w14:paraId="0DFC72FA" w14:textId="77777777" w:rsidR="004125C5" w:rsidRDefault="004125C5" w:rsidP="4CBB6C8E">
          <w:pPr>
            <w:pStyle w:val="Header"/>
            <w:ind w:right="-115"/>
            <w:jc w:val="right"/>
          </w:pPr>
        </w:p>
      </w:tc>
    </w:tr>
  </w:tbl>
  <w:p w14:paraId="578E1D8C" w14:textId="77777777" w:rsidR="004125C5" w:rsidRDefault="004125C5" w:rsidP="4CBB6C8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17493"/>
    <w:multiLevelType w:val="hybridMultilevel"/>
    <w:tmpl w:val="67F0BEB2"/>
    <w:lvl w:ilvl="0" w:tplc="D52C826C">
      <w:start w:val="1"/>
      <w:numFmt w:val="bullet"/>
      <w:lvlText w:val=""/>
      <w:lvlJc w:val="left"/>
      <w:pPr>
        <w:ind w:left="1034" w:hanging="360"/>
      </w:pPr>
      <w:rPr>
        <w:rFonts w:ascii="Symbol" w:hAnsi="Symbol" w:hint="default"/>
      </w:rPr>
    </w:lvl>
    <w:lvl w:ilvl="1" w:tplc="0C090003" w:tentative="1">
      <w:start w:val="1"/>
      <w:numFmt w:val="bullet"/>
      <w:lvlText w:val="o"/>
      <w:lvlJc w:val="left"/>
      <w:pPr>
        <w:ind w:left="1754" w:hanging="360"/>
      </w:pPr>
      <w:rPr>
        <w:rFonts w:ascii="Courier New" w:hAnsi="Courier New" w:cs="Courier New" w:hint="default"/>
      </w:rPr>
    </w:lvl>
    <w:lvl w:ilvl="2" w:tplc="0C090005" w:tentative="1">
      <w:start w:val="1"/>
      <w:numFmt w:val="bullet"/>
      <w:lvlText w:val=""/>
      <w:lvlJc w:val="left"/>
      <w:pPr>
        <w:ind w:left="2474" w:hanging="360"/>
      </w:pPr>
      <w:rPr>
        <w:rFonts w:ascii="Wingdings" w:hAnsi="Wingdings" w:hint="default"/>
      </w:rPr>
    </w:lvl>
    <w:lvl w:ilvl="3" w:tplc="0C090001" w:tentative="1">
      <w:start w:val="1"/>
      <w:numFmt w:val="bullet"/>
      <w:lvlText w:val=""/>
      <w:lvlJc w:val="left"/>
      <w:pPr>
        <w:ind w:left="3194" w:hanging="360"/>
      </w:pPr>
      <w:rPr>
        <w:rFonts w:ascii="Symbol" w:hAnsi="Symbol" w:hint="default"/>
      </w:rPr>
    </w:lvl>
    <w:lvl w:ilvl="4" w:tplc="0C090003" w:tentative="1">
      <w:start w:val="1"/>
      <w:numFmt w:val="bullet"/>
      <w:lvlText w:val="o"/>
      <w:lvlJc w:val="left"/>
      <w:pPr>
        <w:ind w:left="3914" w:hanging="360"/>
      </w:pPr>
      <w:rPr>
        <w:rFonts w:ascii="Courier New" w:hAnsi="Courier New" w:cs="Courier New" w:hint="default"/>
      </w:rPr>
    </w:lvl>
    <w:lvl w:ilvl="5" w:tplc="0C090005" w:tentative="1">
      <w:start w:val="1"/>
      <w:numFmt w:val="bullet"/>
      <w:lvlText w:val=""/>
      <w:lvlJc w:val="left"/>
      <w:pPr>
        <w:ind w:left="4634" w:hanging="360"/>
      </w:pPr>
      <w:rPr>
        <w:rFonts w:ascii="Wingdings" w:hAnsi="Wingdings" w:hint="default"/>
      </w:rPr>
    </w:lvl>
    <w:lvl w:ilvl="6" w:tplc="0C090001" w:tentative="1">
      <w:start w:val="1"/>
      <w:numFmt w:val="bullet"/>
      <w:lvlText w:val=""/>
      <w:lvlJc w:val="left"/>
      <w:pPr>
        <w:ind w:left="5354" w:hanging="360"/>
      </w:pPr>
      <w:rPr>
        <w:rFonts w:ascii="Symbol" w:hAnsi="Symbol" w:hint="default"/>
      </w:rPr>
    </w:lvl>
    <w:lvl w:ilvl="7" w:tplc="0C090003" w:tentative="1">
      <w:start w:val="1"/>
      <w:numFmt w:val="bullet"/>
      <w:lvlText w:val="o"/>
      <w:lvlJc w:val="left"/>
      <w:pPr>
        <w:ind w:left="6074" w:hanging="360"/>
      </w:pPr>
      <w:rPr>
        <w:rFonts w:ascii="Courier New" w:hAnsi="Courier New" w:cs="Courier New" w:hint="default"/>
      </w:rPr>
    </w:lvl>
    <w:lvl w:ilvl="8" w:tplc="0C090005" w:tentative="1">
      <w:start w:val="1"/>
      <w:numFmt w:val="bullet"/>
      <w:lvlText w:val=""/>
      <w:lvlJc w:val="left"/>
      <w:pPr>
        <w:ind w:left="6794" w:hanging="360"/>
      </w:pPr>
      <w:rPr>
        <w:rFonts w:ascii="Wingdings" w:hAnsi="Wingdings" w:hint="default"/>
      </w:rPr>
    </w:lvl>
  </w:abstractNum>
  <w:abstractNum w:abstractNumId="1" w15:restartNumberingAfterBreak="0">
    <w:nsid w:val="03951379"/>
    <w:multiLevelType w:val="multilevel"/>
    <w:tmpl w:val="9842C4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6A21D4B"/>
    <w:multiLevelType w:val="hybridMultilevel"/>
    <w:tmpl w:val="10CCDC9C"/>
    <w:lvl w:ilvl="0" w:tplc="D52C826C">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 w15:restartNumberingAfterBreak="0">
    <w:nsid w:val="16197895"/>
    <w:multiLevelType w:val="multilevel"/>
    <w:tmpl w:val="7576D5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A5744A2"/>
    <w:multiLevelType w:val="hybridMultilevel"/>
    <w:tmpl w:val="768C591C"/>
    <w:lvl w:ilvl="0" w:tplc="5BBEE84C">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B8F7DF2"/>
    <w:multiLevelType w:val="hybridMultilevel"/>
    <w:tmpl w:val="DF4E36D2"/>
    <w:lvl w:ilvl="0" w:tplc="D52C826C">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F412AAB"/>
    <w:multiLevelType w:val="hybridMultilevel"/>
    <w:tmpl w:val="63E811DA"/>
    <w:lvl w:ilvl="0" w:tplc="0C090001">
      <w:start w:val="1"/>
      <w:numFmt w:val="bullet"/>
      <w:lvlText w:val=""/>
      <w:lvlJc w:val="left"/>
      <w:pPr>
        <w:ind w:left="1014" w:hanging="360"/>
      </w:pPr>
      <w:rPr>
        <w:rFonts w:ascii="Symbol" w:hAnsi="Symbol" w:hint="default"/>
      </w:rPr>
    </w:lvl>
    <w:lvl w:ilvl="1" w:tplc="0C090003" w:tentative="1">
      <w:start w:val="1"/>
      <w:numFmt w:val="bullet"/>
      <w:lvlText w:val="o"/>
      <w:lvlJc w:val="left"/>
      <w:pPr>
        <w:ind w:left="1734" w:hanging="360"/>
      </w:pPr>
      <w:rPr>
        <w:rFonts w:ascii="Courier New" w:hAnsi="Courier New" w:cs="Courier New" w:hint="default"/>
      </w:rPr>
    </w:lvl>
    <w:lvl w:ilvl="2" w:tplc="0C090005" w:tentative="1">
      <w:start w:val="1"/>
      <w:numFmt w:val="bullet"/>
      <w:lvlText w:val=""/>
      <w:lvlJc w:val="left"/>
      <w:pPr>
        <w:ind w:left="2454" w:hanging="360"/>
      </w:pPr>
      <w:rPr>
        <w:rFonts w:ascii="Wingdings" w:hAnsi="Wingdings" w:hint="default"/>
      </w:rPr>
    </w:lvl>
    <w:lvl w:ilvl="3" w:tplc="0C090001" w:tentative="1">
      <w:start w:val="1"/>
      <w:numFmt w:val="bullet"/>
      <w:lvlText w:val=""/>
      <w:lvlJc w:val="left"/>
      <w:pPr>
        <w:ind w:left="3174" w:hanging="360"/>
      </w:pPr>
      <w:rPr>
        <w:rFonts w:ascii="Symbol" w:hAnsi="Symbol" w:hint="default"/>
      </w:rPr>
    </w:lvl>
    <w:lvl w:ilvl="4" w:tplc="0C090003" w:tentative="1">
      <w:start w:val="1"/>
      <w:numFmt w:val="bullet"/>
      <w:lvlText w:val="o"/>
      <w:lvlJc w:val="left"/>
      <w:pPr>
        <w:ind w:left="3894" w:hanging="360"/>
      </w:pPr>
      <w:rPr>
        <w:rFonts w:ascii="Courier New" w:hAnsi="Courier New" w:cs="Courier New" w:hint="default"/>
      </w:rPr>
    </w:lvl>
    <w:lvl w:ilvl="5" w:tplc="0C090005" w:tentative="1">
      <w:start w:val="1"/>
      <w:numFmt w:val="bullet"/>
      <w:lvlText w:val=""/>
      <w:lvlJc w:val="left"/>
      <w:pPr>
        <w:ind w:left="4614" w:hanging="360"/>
      </w:pPr>
      <w:rPr>
        <w:rFonts w:ascii="Wingdings" w:hAnsi="Wingdings" w:hint="default"/>
      </w:rPr>
    </w:lvl>
    <w:lvl w:ilvl="6" w:tplc="0C090001" w:tentative="1">
      <w:start w:val="1"/>
      <w:numFmt w:val="bullet"/>
      <w:lvlText w:val=""/>
      <w:lvlJc w:val="left"/>
      <w:pPr>
        <w:ind w:left="5334" w:hanging="360"/>
      </w:pPr>
      <w:rPr>
        <w:rFonts w:ascii="Symbol" w:hAnsi="Symbol" w:hint="default"/>
      </w:rPr>
    </w:lvl>
    <w:lvl w:ilvl="7" w:tplc="0C090003" w:tentative="1">
      <w:start w:val="1"/>
      <w:numFmt w:val="bullet"/>
      <w:lvlText w:val="o"/>
      <w:lvlJc w:val="left"/>
      <w:pPr>
        <w:ind w:left="6054" w:hanging="360"/>
      </w:pPr>
      <w:rPr>
        <w:rFonts w:ascii="Courier New" w:hAnsi="Courier New" w:cs="Courier New" w:hint="default"/>
      </w:rPr>
    </w:lvl>
    <w:lvl w:ilvl="8" w:tplc="0C090005" w:tentative="1">
      <w:start w:val="1"/>
      <w:numFmt w:val="bullet"/>
      <w:lvlText w:val=""/>
      <w:lvlJc w:val="left"/>
      <w:pPr>
        <w:ind w:left="6774" w:hanging="360"/>
      </w:pPr>
      <w:rPr>
        <w:rFonts w:ascii="Wingdings" w:hAnsi="Wingdings" w:hint="default"/>
      </w:rPr>
    </w:lvl>
  </w:abstractNum>
  <w:abstractNum w:abstractNumId="7" w15:restartNumberingAfterBreak="0">
    <w:nsid w:val="21F3214C"/>
    <w:multiLevelType w:val="hybridMultilevel"/>
    <w:tmpl w:val="81261472"/>
    <w:lvl w:ilvl="0" w:tplc="D52C826C">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3B33E08"/>
    <w:multiLevelType w:val="hybridMultilevel"/>
    <w:tmpl w:val="63CE4AD2"/>
    <w:lvl w:ilvl="0" w:tplc="D52C826C">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9" w15:restartNumberingAfterBreak="0">
    <w:nsid w:val="262347BE"/>
    <w:multiLevelType w:val="hybridMultilevel"/>
    <w:tmpl w:val="D332BA62"/>
    <w:lvl w:ilvl="0" w:tplc="D52C826C">
      <w:start w:val="1"/>
      <w:numFmt w:val="bullet"/>
      <w:lvlText w:val=""/>
      <w:lvlJc w:val="left"/>
      <w:pPr>
        <w:ind w:left="1754" w:hanging="360"/>
      </w:pPr>
      <w:rPr>
        <w:rFonts w:ascii="Symbol" w:hAnsi="Symbol" w:hint="default"/>
      </w:rPr>
    </w:lvl>
    <w:lvl w:ilvl="1" w:tplc="0C090003" w:tentative="1">
      <w:start w:val="1"/>
      <w:numFmt w:val="bullet"/>
      <w:lvlText w:val="o"/>
      <w:lvlJc w:val="left"/>
      <w:pPr>
        <w:ind w:left="2474" w:hanging="360"/>
      </w:pPr>
      <w:rPr>
        <w:rFonts w:ascii="Courier New" w:hAnsi="Courier New" w:cs="Courier New" w:hint="default"/>
      </w:rPr>
    </w:lvl>
    <w:lvl w:ilvl="2" w:tplc="0C090005" w:tentative="1">
      <w:start w:val="1"/>
      <w:numFmt w:val="bullet"/>
      <w:lvlText w:val=""/>
      <w:lvlJc w:val="left"/>
      <w:pPr>
        <w:ind w:left="3194" w:hanging="360"/>
      </w:pPr>
      <w:rPr>
        <w:rFonts w:ascii="Wingdings" w:hAnsi="Wingdings" w:hint="default"/>
      </w:rPr>
    </w:lvl>
    <w:lvl w:ilvl="3" w:tplc="0C090001" w:tentative="1">
      <w:start w:val="1"/>
      <w:numFmt w:val="bullet"/>
      <w:lvlText w:val=""/>
      <w:lvlJc w:val="left"/>
      <w:pPr>
        <w:ind w:left="3914" w:hanging="360"/>
      </w:pPr>
      <w:rPr>
        <w:rFonts w:ascii="Symbol" w:hAnsi="Symbol" w:hint="default"/>
      </w:rPr>
    </w:lvl>
    <w:lvl w:ilvl="4" w:tplc="0C090003" w:tentative="1">
      <w:start w:val="1"/>
      <w:numFmt w:val="bullet"/>
      <w:lvlText w:val="o"/>
      <w:lvlJc w:val="left"/>
      <w:pPr>
        <w:ind w:left="4634" w:hanging="360"/>
      </w:pPr>
      <w:rPr>
        <w:rFonts w:ascii="Courier New" w:hAnsi="Courier New" w:cs="Courier New" w:hint="default"/>
      </w:rPr>
    </w:lvl>
    <w:lvl w:ilvl="5" w:tplc="0C090005" w:tentative="1">
      <w:start w:val="1"/>
      <w:numFmt w:val="bullet"/>
      <w:lvlText w:val=""/>
      <w:lvlJc w:val="left"/>
      <w:pPr>
        <w:ind w:left="5354" w:hanging="360"/>
      </w:pPr>
      <w:rPr>
        <w:rFonts w:ascii="Wingdings" w:hAnsi="Wingdings" w:hint="default"/>
      </w:rPr>
    </w:lvl>
    <w:lvl w:ilvl="6" w:tplc="0C090001" w:tentative="1">
      <w:start w:val="1"/>
      <w:numFmt w:val="bullet"/>
      <w:lvlText w:val=""/>
      <w:lvlJc w:val="left"/>
      <w:pPr>
        <w:ind w:left="6074" w:hanging="360"/>
      </w:pPr>
      <w:rPr>
        <w:rFonts w:ascii="Symbol" w:hAnsi="Symbol" w:hint="default"/>
      </w:rPr>
    </w:lvl>
    <w:lvl w:ilvl="7" w:tplc="0C090003" w:tentative="1">
      <w:start w:val="1"/>
      <w:numFmt w:val="bullet"/>
      <w:lvlText w:val="o"/>
      <w:lvlJc w:val="left"/>
      <w:pPr>
        <w:ind w:left="6794" w:hanging="360"/>
      </w:pPr>
      <w:rPr>
        <w:rFonts w:ascii="Courier New" w:hAnsi="Courier New" w:cs="Courier New" w:hint="default"/>
      </w:rPr>
    </w:lvl>
    <w:lvl w:ilvl="8" w:tplc="0C090005" w:tentative="1">
      <w:start w:val="1"/>
      <w:numFmt w:val="bullet"/>
      <w:lvlText w:val=""/>
      <w:lvlJc w:val="left"/>
      <w:pPr>
        <w:ind w:left="7514" w:hanging="360"/>
      </w:pPr>
      <w:rPr>
        <w:rFonts w:ascii="Wingdings" w:hAnsi="Wingdings" w:hint="default"/>
      </w:rPr>
    </w:lvl>
  </w:abstractNum>
  <w:abstractNum w:abstractNumId="10" w15:restartNumberingAfterBreak="0">
    <w:nsid w:val="2E50019D"/>
    <w:multiLevelType w:val="hybridMultilevel"/>
    <w:tmpl w:val="F5FEB1E6"/>
    <w:lvl w:ilvl="0" w:tplc="D52C826C">
      <w:start w:val="1"/>
      <w:numFmt w:val="bullet"/>
      <w:lvlText w:val=""/>
      <w:lvlJc w:val="left"/>
      <w:pPr>
        <w:ind w:left="1034" w:hanging="360"/>
      </w:pPr>
      <w:rPr>
        <w:rFonts w:ascii="Symbol" w:hAnsi="Symbol" w:hint="default"/>
      </w:rPr>
    </w:lvl>
    <w:lvl w:ilvl="1" w:tplc="0C090003" w:tentative="1">
      <w:start w:val="1"/>
      <w:numFmt w:val="bullet"/>
      <w:lvlText w:val="o"/>
      <w:lvlJc w:val="left"/>
      <w:pPr>
        <w:ind w:left="1754" w:hanging="360"/>
      </w:pPr>
      <w:rPr>
        <w:rFonts w:ascii="Courier New" w:hAnsi="Courier New" w:cs="Courier New" w:hint="default"/>
      </w:rPr>
    </w:lvl>
    <w:lvl w:ilvl="2" w:tplc="0C090005" w:tentative="1">
      <w:start w:val="1"/>
      <w:numFmt w:val="bullet"/>
      <w:lvlText w:val=""/>
      <w:lvlJc w:val="left"/>
      <w:pPr>
        <w:ind w:left="2474" w:hanging="360"/>
      </w:pPr>
      <w:rPr>
        <w:rFonts w:ascii="Wingdings" w:hAnsi="Wingdings" w:hint="default"/>
      </w:rPr>
    </w:lvl>
    <w:lvl w:ilvl="3" w:tplc="0C090001" w:tentative="1">
      <w:start w:val="1"/>
      <w:numFmt w:val="bullet"/>
      <w:lvlText w:val=""/>
      <w:lvlJc w:val="left"/>
      <w:pPr>
        <w:ind w:left="3194" w:hanging="360"/>
      </w:pPr>
      <w:rPr>
        <w:rFonts w:ascii="Symbol" w:hAnsi="Symbol" w:hint="default"/>
      </w:rPr>
    </w:lvl>
    <w:lvl w:ilvl="4" w:tplc="0C090003" w:tentative="1">
      <w:start w:val="1"/>
      <w:numFmt w:val="bullet"/>
      <w:lvlText w:val="o"/>
      <w:lvlJc w:val="left"/>
      <w:pPr>
        <w:ind w:left="3914" w:hanging="360"/>
      </w:pPr>
      <w:rPr>
        <w:rFonts w:ascii="Courier New" w:hAnsi="Courier New" w:cs="Courier New" w:hint="default"/>
      </w:rPr>
    </w:lvl>
    <w:lvl w:ilvl="5" w:tplc="0C090005" w:tentative="1">
      <w:start w:val="1"/>
      <w:numFmt w:val="bullet"/>
      <w:lvlText w:val=""/>
      <w:lvlJc w:val="left"/>
      <w:pPr>
        <w:ind w:left="4634" w:hanging="360"/>
      </w:pPr>
      <w:rPr>
        <w:rFonts w:ascii="Wingdings" w:hAnsi="Wingdings" w:hint="default"/>
      </w:rPr>
    </w:lvl>
    <w:lvl w:ilvl="6" w:tplc="0C090001" w:tentative="1">
      <w:start w:val="1"/>
      <w:numFmt w:val="bullet"/>
      <w:lvlText w:val=""/>
      <w:lvlJc w:val="left"/>
      <w:pPr>
        <w:ind w:left="5354" w:hanging="360"/>
      </w:pPr>
      <w:rPr>
        <w:rFonts w:ascii="Symbol" w:hAnsi="Symbol" w:hint="default"/>
      </w:rPr>
    </w:lvl>
    <w:lvl w:ilvl="7" w:tplc="0C090003" w:tentative="1">
      <w:start w:val="1"/>
      <w:numFmt w:val="bullet"/>
      <w:lvlText w:val="o"/>
      <w:lvlJc w:val="left"/>
      <w:pPr>
        <w:ind w:left="6074" w:hanging="360"/>
      </w:pPr>
      <w:rPr>
        <w:rFonts w:ascii="Courier New" w:hAnsi="Courier New" w:cs="Courier New" w:hint="default"/>
      </w:rPr>
    </w:lvl>
    <w:lvl w:ilvl="8" w:tplc="0C090005" w:tentative="1">
      <w:start w:val="1"/>
      <w:numFmt w:val="bullet"/>
      <w:lvlText w:val=""/>
      <w:lvlJc w:val="left"/>
      <w:pPr>
        <w:ind w:left="6794" w:hanging="360"/>
      </w:pPr>
      <w:rPr>
        <w:rFonts w:ascii="Wingdings" w:hAnsi="Wingdings" w:hint="default"/>
      </w:rPr>
    </w:lvl>
  </w:abstractNum>
  <w:abstractNum w:abstractNumId="11" w15:restartNumberingAfterBreak="0">
    <w:nsid w:val="2F01692A"/>
    <w:multiLevelType w:val="multilevel"/>
    <w:tmpl w:val="6F1ACF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F4A6EF7"/>
    <w:multiLevelType w:val="hybridMultilevel"/>
    <w:tmpl w:val="A07086AA"/>
    <w:lvl w:ilvl="0" w:tplc="D52C826C">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335D247A"/>
    <w:multiLevelType w:val="hybridMultilevel"/>
    <w:tmpl w:val="225C9CCC"/>
    <w:lvl w:ilvl="0" w:tplc="D52C826C">
      <w:start w:val="1"/>
      <w:numFmt w:val="bullet"/>
      <w:lvlText w:val=""/>
      <w:lvlJc w:val="left"/>
      <w:pPr>
        <w:ind w:left="1034" w:hanging="360"/>
      </w:pPr>
      <w:rPr>
        <w:rFonts w:ascii="Symbol" w:hAnsi="Symbol" w:hint="default"/>
      </w:rPr>
    </w:lvl>
    <w:lvl w:ilvl="1" w:tplc="0C090003" w:tentative="1">
      <w:start w:val="1"/>
      <w:numFmt w:val="bullet"/>
      <w:lvlText w:val="o"/>
      <w:lvlJc w:val="left"/>
      <w:pPr>
        <w:ind w:left="1754" w:hanging="360"/>
      </w:pPr>
      <w:rPr>
        <w:rFonts w:ascii="Courier New" w:hAnsi="Courier New" w:cs="Courier New" w:hint="default"/>
      </w:rPr>
    </w:lvl>
    <w:lvl w:ilvl="2" w:tplc="0C090005" w:tentative="1">
      <w:start w:val="1"/>
      <w:numFmt w:val="bullet"/>
      <w:lvlText w:val=""/>
      <w:lvlJc w:val="left"/>
      <w:pPr>
        <w:ind w:left="2474" w:hanging="360"/>
      </w:pPr>
      <w:rPr>
        <w:rFonts w:ascii="Wingdings" w:hAnsi="Wingdings" w:hint="default"/>
      </w:rPr>
    </w:lvl>
    <w:lvl w:ilvl="3" w:tplc="0C090001" w:tentative="1">
      <w:start w:val="1"/>
      <w:numFmt w:val="bullet"/>
      <w:lvlText w:val=""/>
      <w:lvlJc w:val="left"/>
      <w:pPr>
        <w:ind w:left="3194" w:hanging="360"/>
      </w:pPr>
      <w:rPr>
        <w:rFonts w:ascii="Symbol" w:hAnsi="Symbol" w:hint="default"/>
      </w:rPr>
    </w:lvl>
    <w:lvl w:ilvl="4" w:tplc="0C090003" w:tentative="1">
      <w:start w:val="1"/>
      <w:numFmt w:val="bullet"/>
      <w:lvlText w:val="o"/>
      <w:lvlJc w:val="left"/>
      <w:pPr>
        <w:ind w:left="3914" w:hanging="360"/>
      </w:pPr>
      <w:rPr>
        <w:rFonts w:ascii="Courier New" w:hAnsi="Courier New" w:cs="Courier New" w:hint="default"/>
      </w:rPr>
    </w:lvl>
    <w:lvl w:ilvl="5" w:tplc="0C090005" w:tentative="1">
      <w:start w:val="1"/>
      <w:numFmt w:val="bullet"/>
      <w:lvlText w:val=""/>
      <w:lvlJc w:val="left"/>
      <w:pPr>
        <w:ind w:left="4634" w:hanging="360"/>
      </w:pPr>
      <w:rPr>
        <w:rFonts w:ascii="Wingdings" w:hAnsi="Wingdings" w:hint="default"/>
      </w:rPr>
    </w:lvl>
    <w:lvl w:ilvl="6" w:tplc="0C090001" w:tentative="1">
      <w:start w:val="1"/>
      <w:numFmt w:val="bullet"/>
      <w:lvlText w:val=""/>
      <w:lvlJc w:val="left"/>
      <w:pPr>
        <w:ind w:left="5354" w:hanging="360"/>
      </w:pPr>
      <w:rPr>
        <w:rFonts w:ascii="Symbol" w:hAnsi="Symbol" w:hint="default"/>
      </w:rPr>
    </w:lvl>
    <w:lvl w:ilvl="7" w:tplc="0C090003" w:tentative="1">
      <w:start w:val="1"/>
      <w:numFmt w:val="bullet"/>
      <w:lvlText w:val="o"/>
      <w:lvlJc w:val="left"/>
      <w:pPr>
        <w:ind w:left="6074" w:hanging="360"/>
      </w:pPr>
      <w:rPr>
        <w:rFonts w:ascii="Courier New" w:hAnsi="Courier New" w:cs="Courier New" w:hint="default"/>
      </w:rPr>
    </w:lvl>
    <w:lvl w:ilvl="8" w:tplc="0C090005" w:tentative="1">
      <w:start w:val="1"/>
      <w:numFmt w:val="bullet"/>
      <w:lvlText w:val=""/>
      <w:lvlJc w:val="left"/>
      <w:pPr>
        <w:ind w:left="6794" w:hanging="360"/>
      </w:pPr>
      <w:rPr>
        <w:rFonts w:ascii="Wingdings" w:hAnsi="Wingdings" w:hint="default"/>
      </w:rPr>
    </w:lvl>
  </w:abstractNum>
  <w:abstractNum w:abstractNumId="14" w15:restartNumberingAfterBreak="0">
    <w:nsid w:val="347819ED"/>
    <w:multiLevelType w:val="hybridMultilevel"/>
    <w:tmpl w:val="B3D6CCB8"/>
    <w:lvl w:ilvl="0" w:tplc="A1A01F50">
      <w:numFmt w:val="bullet"/>
      <w:lvlText w:val=""/>
      <w:lvlJc w:val="left"/>
      <w:pPr>
        <w:ind w:left="720" w:hanging="360"/>
      </w:pPr>
      <w:rPr>
        <w:rFonts w:ascii="Symbol" w:eastAsiaTheme="minorHAnsi" w:hAnsi="Symbol" w:cstheme="minorBidi" w:hint="default"/>
        <w:b/>
        <w:color w:val="ED7D31" w:themeColor="accent2"/>
        <w:sz w:val="2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356054E0"/>
    <w:multiLevelType w:val="multilevel"/>
    <w:tmpl w:val="B90A38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66617ED"/>
    <w:multiLevelType w:val="hybridMultilevel"/>
    <w:tmpl w:val="02281AF8"/>
    <w:lvl w:ilvl="0" w:tplc="D52C826C">
      <w:start w:val="1"/>
      <w:numFmt w:val="bullet"/>
      <w:lvlText w:val=""/>
      <w:lvlJc w:val="left"/>
      <w:pPr>
        <w:ind w:left="1034" w:hanging="360"/>
      </w:pPr>
      <w:rPr>
        <w:rFonts w:ascii="Symbol" w:hAnsi="Symbol" w:hint="default"/>
      </w:rPr>
    </w:lvl>
    <w:lvl w:ilvl="1" w:tplc="0C090003" w:tentative="1">
      <w:start w:val="1"/>
      <w:numFmt w:val="bullet"/>
      <w:lvlText w:val="o"/>
      <w:lvlJc w:val="left"/>
      <w:pPr>
        <w:ind w:left="1754" w:hanging="360"/>
      </w:pPr>
      <w:rPr>
        <w:rFonts w:ascii="Courier New" w:hAnsi="Courier New" w:cs="Courier New" w:hint="default"/>
      </w:rPr>
    </w:lvl>
    <w:lvl w:ilvl="2" w:tplc="0C090005" w:tentative="1">
      <w:start w:val="1"/>
      <w:numFmt w:val="bullet"/>
      <w:lvlText w:val=""/>
      <w:lvlJc w:val="left"/>
      <w:pPr>
        <w:ind w:left="2474" w:hanging="360"/>
      </w:pPr>
      <w:rPr>
        <w:rFonts w:ascii="Wingdings" w:hAnsi="Wingdings" w:hint="default"/>
      </w:rPr>
    </w:lvl>
    <w:lvl w:ilvl="3" w:tplc="0C090001" w:tentative="1">
      <w:start w:val="1"/>
      <w:numFmt w:val="bullet"/>
      <w:lvlText w:val=""/>
      <w:lvlJc w:val="left"/>
      <w:pPr>
        <w:ind w:left="3194" w:hanging="360"/>
      </w:pPr>
      <w:rPr>
        <w:rFonts w:ascii="Symbol" w:hAnsi="Symbol" w:hint="default"/>
      </w:rPr>
    </w:lvl>
    <w:lvl w:ilvl="4" w:tplc="0C090003" w:tentative="1">
      <w:start w:val="1"/>
      <w:numFmt w:val="bullet"/>
      <w:lvlText w:val="o"/>
      <w:lvlJc w:val="left"/>
      <w:pPr>
        <w:ind w:left="3914" w:hanging="360"/>
      </w:pPr>
      <w:rPr>
        <w:rFonts w:ascii="Courier New" w:hAnsi="Courier New" w:cs="Courier New" w:hint="default"/>
      </w:rPr>
    </w:lvl>
    <w:lvl w:ilvl="5" w:tplc="0C090005" w:tentative="1">
      <w:start w:val="1"/>
      <w:numFmt w:val="bullet"/>
      <w:lvlText w:val=""/>
      <w:lvlJc w:val="left"/>
      <w:pPr>
        <w:ind w:left="4634" w:hanging="360"/>
      </w:pPr>
      <w:rPr>
        <w:rFonts w:ascii="Wingdings" w:hAnsi="Wingdings" w:hint="default"/>
      </w:rPr>
    </w:lvl>
    <w:lvl w:ilvl="6" w:tplc="0C090001" w:tentative="1">
      <w:start w:val="1"/>
      <w:numFmt w:val="bullet"/>
      <w:lvlText w:val=""/>
      <w:lvlJc w:val="left"/>
      <w:pPr>
        <w:ind w:left="5354" w:hanging="360"/>
      </w:pPr>
      <w:rPr>
        <w:rFonts w:ascii="Symbol" w:hAnsi="Symbol" w:hint="default"/>
      </w:rPr>
    </w:lvl>
    <w:lvl w:ilvl="7" w:tplc="0C090003" w:tentative="1">
      <w:start w:val="1"/>
      <w:numFmt w:val="bullet"/>
      <w:lvlText w:val="o"/>
      <w:lvlJc w:val="left"/>
      <w:pPr>
        <w:ind w:left="6074" w:hanging="360"/>
      </w:pPr>
      <w:rPr>
        <w:rFonts w:ascii="Courier New" w:hAnsi="Courier New" w:cs="Courier New" w:hint="default"/>
      </w:rPr>
    </w:lvl>
    <w:lvl w:ilvl="8" w:tplc="0C090005" w:tentative="1">
      <w:start w:val="1"/>
      <w:numFmt w:val="bullet"/>
      <w:lvlText w:val=""/>
      <w:lvlJc w:val="left"/>
      <w:pPr>
        <w:ind w:left="6794" w:hanging="360"/>
      </w:pPr>
      <w:rPr>
        <w:rFonts w:ascii="Wingdings" w:hAnsi="Wingdings" w:hint="default"/>
      </w:rPr>
    </w:lvl>
  </w:abstractNum>
  <w:abstractNum w:abstractNumId="17" w15:restartNumberingAfterBreak="0">
    <w:nsid w:val="3915163E"/>
    <w:multiLevelType w:val="hybridMultilevel"/>
    <w:tmpl w:val="860A939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3F071FCC"/>
    <w:multiLevelType w:val="hybridMultilevel"/>
    <w:tmpl w:val="CE460BA2"/>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9" w15:restartNumberingAfterBreak="0">
    <w:nsid w:val="3FA54F29"/>
    <w:multiLevelType w:val="hybridMultilevel"/>
    <w:tmpl w:val="A218FF3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0" w15:restartNumberingAfterBreak="0">
    <w:nsid w:val="46945830"/>
    <w:multiLevelType w:val="hybridMultilevel"/>
    <w:tmpl w:val="3800DF30"/>
    <w:lvl w:ilvl="0" w:tplc="0C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4DC9551D"/>
    <w:multiLevelType w:val="hybridMultilevel"/>
    <w:tmpl w:val="E5E655AC"/>
    <w:lvl w:ilvl="0" w:tplc="D52C826C">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2" w15:restartNumberingAfterBreak="0">
    <w:nsid w:val="506D3C2F"/>
    <w:multiLevelType w:val="multilevel"/>
    <w:tmpl w:val="214231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2E57379"/>
    <w:multiLevelType w:val="hybridMultilevel"/>
    <w:tmpl w:val="53ECDBB8"/>
    <w:lvl w:ilvl="0" w:tplc="7BA03CC4">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549230A0"/>
    <w:multiLevelType w:val="hybridMultilevel"/>
    <w:tmpl w:val="7026EAD4"/>
    <w:lvl w:ilvl="0" w:tplc="D52C826C">
      <w:start w:val="1"/>
      <w:numFmt w:val="bullet"/>
      <w:lvlText w:val=""/>
      <w:lvlJc w:val="left"/>
      <w:pPr>
        <w:ind w:left="872" w:hanging="360"/>
      </w:pPr>
      <w:rPr>
        <w:rFonts w:ascii="Symbol" w:hAnsi="Symbol" w:hint="default"/>
      </w:rPr>
    </w:lvl>
    <w:lvl w:ilvl="1" w:tplc="0C090003" w:tentative="1">
      <w:start w:val="1"/>
      <w:numFmt w:val="bullet"/>
      <w:lvlText w:val="o"/>
      <w:lvlJc w:val="left"/>
      <w:pPr>
        <w:ind w:left="1592" w:hanging="360"/>
      </w:pPr>
      <w:rPr>
        <w:rFonts w:ascii="Courier New" w:hAnsi="Courier New" w:cs="Courier New" w:hint="default"/>
      </w:rPr>
    </w:lvl>
    <w:lvl w:ilvl="2" w:tplc="0C090005" w:tentative="1">
      <w:start w:val="1"/>
      <w:numFmt w:val="bullet"/>
      <w:lvlText w:val=""/>
      <w:lvlJc w:val="left"/>
      <w:pPr>
        <w:ind w:left="2312" w:hanging="360"/>
      </w:pPr>
      <w:rPr>
        <w:rFonts w:ascii="Wingdings" w:hAnsi="Wingdings" w:hint="default"/>
      </w:rPr>
    </w:lvl>
    <w:lvl w:ilvl="3" w:tplc="0C090001" w:tentative="1">
      <w:start w:val="1"/>
      <w:numFmt w:val="bullet"/>
      <w:lvlText w:val=""/>
      <w:lvlJc w:val="left"/>
      <w:pPr>
        <w:ind w:left="3032" w:hanging="360"/>
      </w:pPr>
      <w:rPr>
        <w:rFonts w:ascii="Symbol" w:hAnsi="Symbol" w:hint="default"/>
      </w:rPr>
    </w:lvl>
    <w:lvl w:ilvl="4" w:tplc="0C090003" w:tentative="1">
      <w:start w:val="1"/>
      <w:numFmt w:val="bullet"/>
      <w:lvlText w:val="o"/>
      <w:lvlJc w:val="left"/>
      <w:pPr>
        <w:ind w:left="3752" w:hanging="360"/>
      </w:pPr>
      <w:rPr>
        <w:rFonts w:ascii="Courier New" w:hAnsi="Courier New" w:cs="Courier New" w:hint="default"/>
      </w:rPr>
    </w:lvl>
    <w:lvl w:ilvl="5" w:tplc="0C090005" w:tentative="1">
      <w:start w:val="1"/>
      <w:numFmt w:val="bullet"/>
      <w:lvlText w:val=""/>
      <w:lvlJc w:val="left"/>
      <w:pPr>
        <w:ind w:left="4472" w:hanging="360"/>
      </w:pPr>
      <w:rPr>
        <w:rFonts w:ascii="Wingdings" w:hAnsi="Wingdings" w:hint="default"/>
      </w:rPr>
    </w:lvl>
    <w:lvl w:ilvl="6" w:tplc="0C090001" w:tentative="1">
      <w:start w:val="1"/>
      <w:numFmt w:val="bullet"/>
      <w:lvlText w:val=""/>
      <w:lvlJc w:val="left"/>
      <w:pPr>
        <w:ind w:left="5192" w:hanging="360"/>
      </w:pPr>
      <w:rPr>
        <w:rFonts w:ascii="Symbol" w:hAnsi="Symbol" w:hint="default"/>
      </w:rPr>
    </w:lvl>
    <w:lvl w:ilvl="7" w:tplc="0C090003" w:tentative="1">
      <w:start w:val="1"/>
      <w:numFmt w:val="bullet"/>
      <w:lvlText w:val="o"/>
      <w:lvlJc w:val="left"/>
      <w:pPr>
        <w:ind w:left="5912" w:hanging="360"/>
      </w:pPr>
      <w:rPr>
        <w:rFonts w:ascii="Courier New" w:hAnsi="Courier New" w:cs="Courier New" w:hint="default"/>
      </w:rPr>
    </w:lvl>
    <w:lvl w:ilvl="8" w:tplc="0C090005" w:tentative="1">
      <w:start w:val="1"/>
      <w:numFmt w:val="bullet"/>
      <w:lvlText w:val=""/>
      <w:lvlJc w:val="left"/>
      <w:pPr>
        <w:ind w:left="6632" w:hanging="360"/>
      </w:pPr>
      <w:rPr>
        <w:rFonts w:ascii="Wingdings" w:hAnsi="Wingdings" w:hint="default"/>
      </w:rPr>
    </w:lvl>
  </w:abstractNum>
  <w:abstractNum w:abstractNumId="25" w15:restartNumberingAfterBreak="0">
    <w:nsid w:val="605E395A"/>
    <w:multiLevelType w:val="hybridMultilevel"/>
    <w:tmpl w:val="FBF8F0F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612A5537"/>
    <w:multiLevelType w:val="hybridMultilevel"/>
    <w:tmpl w:val="ACC2157A"/>
    <w:lvl w:ilvl="0" w:tplc="1A4C301A">
      <w:start w:val="1"/>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2D84FAE"/>
    <w:multiLevelType w:val="hybridMultilevel"/>
    <w:tmpl w:val="3868557A"/>
    <w:lvl w:ilvl="0" w:tplc="24C4BCB4">
      <w:numFmt w:val="bullet"/>
      <w:lvlText w:val="-"/>
      <w:lvlJc w:val="left"/>
      <w:pPr>
        <w:ind w:left="720" w:hanging="360"/>
      </w:pPr>
      <w:rPr>
        <w:rFonts w:ascii="Calibri" w:eastAsiaTheme="minorHAnsi" w:hAnsi="Calibri"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675F747E"/>
    <w:multiLevelType w:val="hybridMultilevel"/>
    <w:tmpl w:val="6ED451DA"/>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9" w15:restartNumberingAfterBreak="0">
    <w:nsid w:val="682A5FB4"/>
    <w:multiLevelType w:val="hybridMultilevel"/>
    <w:tmpl w:val="95F4194A"/>
    <w:lvl w:ilvl="0" w:tplc="D52C826C">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0" w15:restartNumberingAfterBreak="0">
    <w:nsid w:val="695B200B"/>
    <w:multiLevelType w:val="hybridMultilevel"/>
    <w:tmpl w:val="19041CAC"/>
    <w:lvl w:ilvl="0" w:tplc="0C090001">
      <w:start w:val="1"/>
      <w:numFmt w:val="bullet"/>
      <w:lvlText w:val=""/>
      <w:lvlJc w:val="left"/>
      <w:pPr>
        <w:ind w:left="1190" w:hanging="360"/>
      </w:pPr>
      <w:rPr>
        <w:rFonts w:ascii="Symbol" w:hAnsi="Symbol" w:hint="default"/>
      </w:rPr>
    </w:lvl>
    <w:lvl w:ilvl="1" w:tplc="0C090003" w:tentative="1">
      <w:start w:val="1"/>
      <w:numFmt w:val="bullet"/>
      <w:lvlText w:val="o"/>
      <w:lvlJc w:val="left"/>
      <w:pPr>
        <w:ind w:left="1910" w:hanging="360"/>
      </w:pPr>
      <w:rPr>
        <w:rFonts w:ascii="Courier New" w:hAnsi="Courier New" w:cs="Courier New" w:hint="default"/>
      </w:rPr>
    </w:lvl>
    <w:lvl w:ilvl="2" w:tplc="0C090005" w:tentative="1">
      <w:start w:val="1"/>
      <w:numFmt w:val="bullet"/>
      <w:lvlText w:val=""/>
      <w:lvlJc w:val="left"/>
      <w:pPr>
        <w:ind w:left="2630" w:hanging="360"/>
      </w:pPr>
      <w:rPr>
        <w:rFonts w:ascii="Wingdings" w:hAnsi="Wingdings" w:hint="default"/>
      </w:rPr>
    </w:lvl>
    <w:lvl w:ilvl="3" w:tplc="0C090001" w:tentative="1">
      <w:start w:val="1"/>
      <w:numFmt w:val="bullet"/>
      <w:lvlText w:val=""/>
      <w:lvlJc w:val="left"/>
      <w:pPr>
        <w:ind w:left="3350" w:hanging="360"/>
      </w:pPr>
      <w:rPr>
        <w:rFonts w:ascii="Symbol" w:hAnsi="Symbol" w:hint="default"/>
      </w:rPr>
    </w:lvl>
    <w:lvl w:ilvl="4" w:tplc="0C090003" w:tentative="1">
      <w:start w:val="1"/>
      <w:numFmt w:val="bullet"/>
      <w:lvlText w:val="o"/>
      <w:lvlJc w:val="left"/>
      <w:pPr>
        <w:ind w:left="4070" w:hanging="360"/>
      </w:pPr>
      <w:rPr>
        <w:rFonts w:ascii="Courier New" w:hAnsi="Courier New" w:cs="Courier New" w:hint="default"/>
      </w:rPr>
    </w:lvl>
    <w:lvl w:ilvl="5" w:tplc="0C090005" w:tentative="1">
      <w:start w:val="1"/>
      <w:numFmt w:val="bullet"/>
      <w:lvlText w:val=""/>
      <w:lvlJc w:val="left"/>
      <w:pPr>
        <w:ind w:left="4790" w:hanging="360"/>
      </w:pPr>
      <w:rPr>
        <w:rFonts w:ascii="Wingdings" w:hAnsi="Wingdings" w:hint="default"/>
      </w:rPr>
    </w:lvl>
    <w:lvl w:ilvl="6" w:tplc="0C090001" w:tentative="1">
      <w:start w:val="1"/>
      <w:numFmt w:val="bullet"/>
      <w:lvlText w:val=""/>
      <w:lvlJc w:val="left"/>
      <w:pPr>
        <w:ind w:left="5510" w:hanging="360"/>
      </w:pPr>
      <w:rPr>
        <w:rFonts w:ascii="Symbol" w:hAnsi="Symbol" w:hint="default"/>
      </w:rPr>
    </w:lvl>
    <w:lvl w:ilvl="7" w:tplc="0C090003" w:tentative="1">
      <w:start w:val="1"/>
      <w:numFmt w:val="bullet"/>
      <w:lvlText w:val="o"/>
      <w:lvlJc w:val="left"/>
      <w:pPr>
        <w:ind w:left="6230" w:hanging="360"/>
      </w:pPr>
      <w:rPr>
        <w:rFonts w:ascii="Courier New" w:hAnsi="Courier New" w:cs="Courier New" w:hint="default"/>
      </w:rPr>
    </w:lvl>
    <w:lvl w:ilvl="8" w:tplc="0C090005" w:tentative="1">
      <w:start w:val="1"/>
      <w:numFmt w:val="bullet"/>
      <w:lvlText w:val=""/>
      <w:lvlJc w:val="left"/>
      <w:pPr>
        <w:ind w:left="6950" w:hanging="360"/>
      </w:pPr>
      <w:rPr>
        <w:rFonts w:ascii="Wingdings" w:hAnsi="Wingdings" w:hint="default"/>
      </w:rPr>
    </w:lvl>
  </w:abstractNum>
  <w:abstractNum w:abstractNumId="31" w15:restartNumberingAfterBreak="0">
    <w:nsid w:val="6B3B7685"/>
    <w:multiLevelType w:val="multilevel"/>
    <w:tmpl w:val="52E216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E6B4BD0"/>
    <w:multiLevelType w:val="hybridMultilevel"/>
    <w:tmpl w:val="82DA7728"/>
    <w:lvl w:ilvl="0" w:tplc="CECC1E5E">
      <w:numFmt w:val="bullet"/>
      <w:lvlText w:val="-"/>
      <w:lvlJc w:val="left"/>
      <w:pPr>
        <w:ind w:left="720" w:hanging="360"/>
      </w:pPr>
      <w:rPr>
        <w:rFonts w:ascii="Calibri" w:eastAsiaTheme="minorHAnsi" w:hAnsi="Calibri" w:cs="Calibri" w:hint="default"/>
        <w:color w:val="FF000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753D7B0E"/>
    <w:multiLevelType w:val="multilevel"/>
    <w:tmpl w:val="B33CB364"/>
    <w:lvl w:ilvl="0">
      <w:numFmt w:val="bullet"/>
      <w:lvlText w:val="-"/>
      <w:lvlJc w:val="left"/>
      <w:pPr>
        <w:tabs>
          <w:tab w:val="num" w:pos="720"/>
        </w:tabs>
        <w:ind w:left="720" w:hanging="720"/>
      </w:pPr>
      <w:rPr>
        <w:rFonts w:ascii="Calibri" w:eastAsiaTheme="minorHAnsi" w:hAnsi="Calibri" w:cstheme="minorBidi"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4" w15:restartNumberingAfterBreak="0">
    <w:nsid w:val="79E80994"/>
    <w:multiLevelType w:val="hybridMultilevel"/>
    <w:tmpl w:val="4762E0C2"/>
    <w:lvl w:ilvl="0" w:tplc="D52C826C">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7C936207"/>
    <w:multiLevelType w:val="hybridMultilevel"/>
    <w:tmpl w:val="8BFCE1B0"/>
    <w:lvl w:ilvl="0" w:tplc="D52C826C">
      <w:start w:val="1"/>
      <w:numFmt w:val="bullet"/>
      <w:lvlText w:val=""/>
      <w:lvlJc w:val="left"/>
      <w:pPr>
        <w:ind w:left="6900" w:hanging="360"/>
      </w:pPr>
      <w:rPr>
        <w:rFonts w:ascii="Symbol" w:hAnsi="Symbol" w:hint="default"/>
      </w:rPr>
    </w:lvl>
    <w:lvl w:ilvl="1" w:tplc="0C090003" w:tentative="1">
      <w:start w:val="1"/>
      <w:numFmt w:val="bullet"/>
      <w:lvlText w:val="o"/>
      <w:lvlJc w:val="left"/>
      <w:pPr>
        <w:ind w:left="7620" w:hanging="360"/>
      </w:pPr>
      <w:rPr>
        <w:rFonts w:ascii="Courier New" w:hAnsi="Courier New" w:cs="Courier New" w:hint="default"/>
      </w:rPr>
    </w:lvl>
    <w:lvl w:ilvl="2" w:tplc="0C090005" w:tentative="1">
      <w:start w:val="1"/>
      <w:numFmt w:val="bullet"/>
      <w:lvlText w:val=""/>
      <w:lvlJc w:val="left"/>
      <w:pPr>
        <w:ind w:left="8340" w:hanging="360"/>
      </w:pPr>
      <w:rPr>
        <w:rFonts w:ascii="Wingdings" w:hAnsi="Wingdings" w:hint="default"/>
      </w:rPr>
    </w:lvl>
    <w:lvl w:ilvl="3" w:tplc="0C090001" w:tentative="1">
      <w:start w:val="1"/>
      <w:numFmt w:val="bullet"/>
      <w:lvlText w:val=""/>
      <w:lvlJc w:val="left"/>
      <w:pPr>
        <w:ind w:left="9060" w:hanging="360"/>
      </w:pPr>
      <w:rPr>
        <w:rFonts w:ascii="Symbol" w:hAnsi="Symbol" w:hint="default"/>
      </w:rPr>
    </w:lvl>
    <w:lvl w:ilvl="4" w:tplc="0C090003" w:tentative="1">
      <w:start w:val="1"/>
      <w:numFmt w:val="bullet"/>
      <w:lvlText w:val="o"/>
      <w:lvlJc w:val="left"/>
      <w:pPr>
        <w:ind w:left="9780" w:hanging="360"/>
      </w:pPr>
      <w:rPr>
        <w:rFonts w:ascii="Courier New" w:hAnsi="Courier New" w:cs="Courier New" w:hint="default"/>
      </w:rPr>
    </w:lvl>
    <w:lvl w:ilvl="5" w:tplc="0C090005" w:tentative="1">
      <w:start w:val="1"/>
      <w:numFmt w:val="bullet"/>
      <w:lvlText w:val=""/>
      <w:lvlJc w:val="left"/>
      <w:pPr>
        <w:ind w:left="10500" w:hanging="360"/>
      </w:pPr>
      <w:rPr>
        <w:rFonts w:ascii="Wingdings" w:hAnsi="Wingdings" w:hint="default"/>
      </w:rPr>
    </w:lvl>
    <w:lvl w:ilvl="6" w:tplc="0C090001" w:tentative="1">
      <w:start w:val="1"/>
      <w:numFmt w:val="bullet"/>
      <w:lvlText w:val=""/>
      <w:lvlJc w:val="left"/>
      <w:pPr>
        <w:ind w:left="11220" w:hanging="360"/>
      </w:pPr>
      <w:rPr>
        <w:rFonts w:ascii="Symbol" w:hAnsi="Symbol" w:hint="default"/>
      </w:rPr>
    </w:lvl>
    <w:lvl w:ilvl="7" w:tplc="0C090003" w:tentative="1">
      <w:start w:val="1"/>
      <w:numFmt w:val="bullet"/>
      <w:lvlText w:val="o"/>
      <w:lvlJc w:val="left"/>
      <w:pPr>
        <w:ind w:left="11940" w:hanging="360"/>
      </w:pPr>
      <w:rPr>
        <w:rFonts w:ascii="Courier New" w:hAnsi="Courier New" w:cs="Courier New" w:hint="default"/>
      </w:rPr>
    </w:lvl>
    <w:lvl w:ilvl="8" w:tplc="0C090005" w:tentative="1">
      <w:start w:val="1"/>
      <w:numFmt w:val="bullet"/>
      <w:lvlText w:val=""/>
      <w:lvlJc w:val="left"/>
      <w:pPr>
        <w:ind w:left="12660" w:hanging="360"/>
      </w:pPr>
      <w:rPr>
        <w:rFonts w:ascii="Wingdings" w:hAnsi="Wingdings" w:hint="default"/>
      </w:rPr>
    </w:lvl>
  </w:abstractNum>
  <w:abstractNum w:abstractNumId="36" w15:restartNumberingAfterBreak="0">
    <w:nsid w:val="7DED39FD"/>
    <w:multiLevelType w:val="multilevel"/>
    <w:tmpl w:val="B0960B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7ED914E3"/>
    <w:multiLevelType w:val="hybridMultilevel"/>
    <w:tmpl w:val="EBF4B6EA"/>
    <w:lvl w:ilvl="0" w:tplc="D52C826C">
      <w:start w:val="1"/>
      <w:numFmt w:val="bullet"/>
      <w:lvlText w:val=""/>
      <w:lvlJc w:val="left"/>
      <w:pPr>
        <w:ind w:left="872" w:hanging="360"/>
      </w:pPr>
      <w:rPr>
        <w:rFonts w:ascii="Symbol" w:hAnsi="Symbol" w:hint="default"/>
      </w:rPr>
    </w:lvl>
    <w:lvl w:ilvl="1" w:tplc="0C090003" w:tentative="1">
      <w:start w:val="1"/>
      <w:numFmt w:val="bullet"/>
      <w:lvlText w:val="o"/>
      <w:lvlJc w:val="left"/>
      <w:pPr>
        <w:ind w:left="1592" w:hanging="360"/>
      </w:pPr>
      <w:rPr>
        <w:rFonts w:ascii="Courier New" w:hAnsi="Courier New" w:cs="Courier New" w:hint="default"/>
      </w:rPr>
    </w:lvl>
    <w:lvl w:ilvl="2" w:tplc="0C090005" w:tentative="1">
      <w:start w:val="1"/>
      <w:numFmt w:val="bullet"/>
      <w:lvlText w:val=""/>
      <w:lvlJc w:val="left"/>
      <w:pPr>
        <w:ind w:left="2312" w:hanging="360"/>
      </w:pPr>
      <w:rPr>
        <w:rFonts w:ascii="Wingdings" w:hAnsi="Wingdings" w:hint="default"/>
      </w:rPr>
    </w:lvl>
    <w:lvl w:ilvl="3" w:tplc="0C090001" w:tentative="1">
      <w:start w:val="1"/>
      <w:numFmt w:val="bullet"/>
      <w:lvlText w:val=""/>
      <w:lvlJc w:val="left"/>
      <w:pPr>
        <w:ind w:left="3032" w:hanging="360"/>
      </w:pPr>
      <w:rPr>
        <w:rFonts w:ascii="Symbol" w:hAnsi="Symbol" w:hint="default"/>
      </w:rPr>
    </w:lvl>
    <w:lvl w:ilvl="4" w:tplc="0C090003" w:tentative="1">
      <w:start w:val="1"/>
      <w:numFmt w:val="bullet"/>
      <w:lvlText w:val="o"/>
      <w:lvlJc w:val="left"/>
      <w:pPr>
        <w:ind w:left="3752" w:hanging="360"/>
      </w:pPr>
      <w:rPr>
        <w:rFonts w:ascii="Courier New" w:hAnsi="Courier New" w:cs="Courier New" w:hint="default"/>
      </w:rPr>
    </w:lvl>
    <w:lvl w:ilvl="5" w:tplc="0C090005" w:tentative="1">
      <w:start w:val="1"/>
      <w:numFmt w:val="bullet"/>
      <w:lvlText w:val=""/>
      <w:lvlJc w:val="left"/>
      <w:pPr>
        <w:ind w:left="4472" w:hanging="360"/>
      </w:pPr>
      <w:rPr>
        <w:rFonts w:ascii="Wingdings" w:hAnsi="Wingdings" w:hint="default"/>
      </w:rPr>
    </w:lvl>
    <w:lvl w:ilvl="6" w:tplc="0C090001" w:tentative="1">
      <w:start w:val="1"/>
      <w:numFmt w:val="bullet"/>
      <w:lvlText w:val=""/>
      <w:lvlJc w:val="left"/>
      <w:pPr>
        <w:ind w:left="5192" w:hanging="360"/>
      </w:pPr>
      <w:rPr>
        <w:rFonts w:ascii="Symbol" w:hAnsi="Symbol" w:hint="default"/>
      </w:rPr>
    </w:lvl>
    <w:lvl w:ilvl="7" w:tplc="0C090003" w:tentative="1">
      <w:start w:val="1"/>
      <w:numFmt w:val="bullet"/>
      <w:lvlText w:val="o"/>
      <w:lvlJc w:val="left"/>
      <w:pPr>
        <w:ind w:left="5912" w:hanging="360"/>
      </w:pPr>
      <w:rPr>
        <w:rFonts w:ascii="Courier New" w:hAnsi="Courier New" w:cs="Courier New" w:hint="default"/>
      </w:rPr>
    </w:lvl>
    <w:lvl w:ilvl="8" w:tplc="0C090005" w:tentative="1">
      <w:start w:val="1"/>
      <w:numFmt w:val="bullet"/>
      <w:lvlText w:val=""/>
      <w:lvlJc w:val="left"/>
      <w:pPr>
        <w:ind w:left="6632" w:hanging="360"/>
      </w:pPr>
      <w:rPr>
        <w:rFonts w:ascii="Wingdings" w:hAnsi="Wingdings" w:hint="default"/>
      </w:rPr>
    </w:lvl>
  </w:abstractNum>
  <w:num w:numId="1" w16cid:durableId="112796866">
    <w:abstractNumId w:val="24"/>
  </w:num>
  <w:num w:numId="2" w16cid:durableId="1174222790">
    <w:abstractNumId w:val="19"/>
  </w:num>
  <w:num w:numId="3" w16cid:durableId="1198157704">
    <w:abstractNumId w:val="37"/>
  </w:num>
  <w:num w:numId="4" w16cid:durableId="1235972254">
    <w:abstractNumId w:val="5"/>
  </w:num>
  <w:num w:numId="5" w16cid:durableId="1240093566">
    <w:abstractNumId w:val="23"/>
  </w:num>
  <w:num w:numId="6" w16cid:durableId="1455975926">
    <w:abstractNumId w:val="20"/>
  </w:num>
  <w:num w:numId="7" w16cid:durableId="1495876201">
    <w:abstractNumId w:val="2"/>
  </w:num>
  <w:num w:numId="8" w16cid:durableId="1581406842">
    <w:abstractNumId w:val="34"/>
  </w:num>
  <w:num w:numId="9" w16cid:durableId="1615405575">
    <w:abstractNumId w:val="36"/>
  </w:num>
  <w:num w:numId="10" w16cid:durableId="1817992681">
    <w:abstractNumId w:val="35"/>
  </w:num>
  <w:num w:numId="11" w16cid:durableId="1887135133">
    <w:abstractNumId w:val="4"/>
  </w:num>
  <w:num w:numId="12" w16cid:durableId="1894074352">
    <w:abstractNumId w:val="33"/>
  </w:num>
  <w:num w:numId="13" w16cid:durableId="1897738639">
    <w:abstractNumId w:val="28"/>
  </w:num>
  <w:num w:numId="14" w16cid:durableId="1923365830">
    <w:abstractNumId w:val="21"/>
  </w:num>
  <w:num w:numId="15" w16cid:durableId="1943561250">
    <w:abstractNumId w:val="13"/>
  </w:num>
  <w:num w:numId="16" w16cid:durableId="1950695693">
    <w:abstractNumId w:val="14"/>
  </w:num>
  <w:num w:numId="17" w16cid:durableId="1966085686">
    <w:abstractNumId w:val="7"/>
  </w:num>
  <w:num w:numId="18" w16cid:durableId="1985506790">
    <w:abstractNumId w:val="29"/>
  </w:num>
  <w:num w:numId="19" w16cid:durableId="2028482830">
    <w:abstractNumId w:val="8"/>
  </w:num>
  <w:num w:numId="20" w16cid:durableId="203181877">
    <w:abstractNumId w:val="25"/>
  </w:num>
  <w:num w:numId="21" w16cid:durableId="2111730767">
    <w:abstractNumId w:val="17"/>
  </w:num>
  <w:num w:numId="22" w16cid:durableId="259989807">
    <w:abstractNumId w:val="16"/>
  </w:num>
  <w:num w:numId="23" w16cid:durableId="302269445">
    <w:abstractNumId w:val="10"/>
  </w:num>
  <w:num w:numId="24" w16cid:durableId="336200300">
    <w:abstractNumId w:val="9"/>
  </w:num>
  <w:num w:numId="25" w16cid:durableId="355158237">
    <w:abstractNumId w:val="0"/>
  </w:num>
  <w:num w:numId="26" w16cid:durableId="440610559">
    <w:abstractNumId w:val="27"/>
  </w:num>
  <w:num w:numId="27" w16cid:durableId="51542271">
    <w:abstractNumId w:val="18"/>
  </w:num>
  <w:num w:numId="28" w16cid:durableId="563685731">
    <w:abstractNumId w:val="32"/>
  </w:num>
  <w:num w:numId="29" w16cid:durableId="730469547">
    <w:abstractNumId w:val="26"/>
  </w:num>
  <w:num w:numId="30" w16cid:durableId="746221118">
    <w:abstractNumId w:val="6"/>
  </w:num>
  <w:num w:numId="31" w16cid:durableId="817694163">
    <w:abstractNumId w:val="12"/>
  </w:num>
  <w:num w:numId="32" w16cid:durableId="905530051">
    <w:abstractNumId w:val="30"/>
  </w:num>
  <w:num w:numId="33" w16cid:durableId="261450039">
    <w:abstractNumId w:val="11"/>
  </w:num>
  <w:num w:numId="34" w16cid:durableId="1747917370">
    <w:abstractNumId w:val="3"/>
  </w:num>
  <w:num w:numId="35" w16cid:durableId="1058018647">
    <w:abstractNumId w:val="22"/>
  </w:num>
  <w:num w:numId="36" w16cid:durableId="1433667647">
    <w:abstractNumId w:val="31"/>
  </w:num>
  <w:num w:numId="37" w16cid:durableId="2033414245">
    <w:abstractNumId w:val="1"/>
  </w:num>
  <w:num w:numId="38" w16cid:durableId="194441931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10C4"/>
    <w:rsid w:val="00001B24"/>
    <w:rsid w:val="00007166"/>
    <w:rsid w:val="00010798"/>
    <w:rsid w:val="00012B24"/>
    <w:rsid w:val="00015639"/>
    <w:rsid w:val="00017B6B"/>
    <w:rsid w:val="00022C39"/>
    <w:rsid w:val="00025371"/>
    <w:rsid w:val="00040710"/>
    <w:rsid w:val="00042F16"/>
    <w:rsid w:val="00043C76"/>
    <w:rsid w:val="00044CF0"/>
    <w:rsid w:val="00054630"/>
    <w:rsid w:val="00056031"/>
    <w:rsid w:val="00060DD5"/>
    <w:rsid w:val="00064FDC"/>
    <w:rsid w:val="000726D8"/>
    <w:rsid w:val="00087126"/>
    <w:rsid w:val="00094F11"/>
    <w:rsid w:val="00095FDD"/>
    <w:rsid w:val="000A1D77"/>
    <w:rsid w:val="000A4535"/>
    <w:rsid w:val="000A726E"/>
    <w:rsid w:val="000B3C78"/>
    <w:rsid w:val="000C094A"/>
    <w:rsid w:val="000C3991"/>
    <w:rsid w:val="000E0966"/>
    <w:rsid w:val="000E2967"/>
    <w:rsid w:val="000E413F"/>
    <w:rsid w:val="000E474F"/>
    <w:rsid w:val="000E5A1B"/>
    <w:rsid w:val="000F186A"/>
    <w:rsid w:val="00101931"/>
    <w:rsid w:val="0010356C"/>
    <w:rsid w:val="00105F13"/>
    <w:rsid w:val="001141CD"/>
    <w:rsid w:val="00117C0D"/>
    <w:rsid w:val="001273E3"/>
    <w:rsid w:val="001275DE"/>
    <w:rsid w:val="0013094A"/>
    <w:rsid w:val="00134636"/>
    <w:rsid w:val="00137806"/>
    <w:rsid w:val="0014301A"/>
    <w:rsid w:val="0015003E"/>
    <w:rsid w:val="00155738"/>
    <w:rsid w:val="00156936"/>
    <w:rsid w:val="00161C35"/>
    <w:rsid w:val="00165427"/>
    <w:rsid w:val="00170728"/>
    <w:rsid w:val="001709FC"/>
    <w:rsid w:val="00171158"/>
    <w:rsid w:val="0017281E"/>
    <w:rsid w:val="0019485C"/>
    <w:rsid w:val="001A4C23"/>
    <w:rsid w:val="001A79F7"/>
    <w:rsid w:val="001B6805"/>
    <w:rsid w:val="001B688A"/>
    <w:rsid w:val="001B764D"/>
    <w:rsid w:val="001C26E3"/>
    <w:rsid w:val="001D72AE"/>
    <w:rsid w:val="001E1883"/>
    <w:rsid w:val="001E26A3"/>
    <w:rsid w:val="001E31CF"/>
    <w:rsid w:val="001E6DE9"/>
    <w:rsid w:val="001E7B28"/>
    <w:rsid w:val="00224217"/>
    <w:rsid w:val="0022566E"/>
    <w:rsid w:val="002406B4"/>
    <w:rsid w:val="00247E9F"/>
    <w:rsid w:val="00253D98"/>
    <w:rsid w:val="002545ED"/>
    <w:rsid w:val="0025499E"/>
    <w:rsid w:val="0028239A"/>
    <w:rsid w:val="00294C0C"/>
    <w:rsid w:val="002A1DD5"/>
    <w:rsid w:val="002A26F9"/>
    <w:rsid w:val="002A2DCA"/>
    <w:rsid w:val="002A45D5"/>
    <w:rsid w:val="002A5763"/>
    <w:rsid w:val="002A5AB6"/>
    <w:rsid w:val="002A6699"/>
    <w:rsid w:val="002A69EF"/>
    <w:rsid w:val="002B0716"/>
    <w:rsid w:val="002B10C4"/>
    <w:rsid w:val="002B2B1F"/>
    <w:rsid w:val="002B6E43"/>
    <w:rsid w:val="002D1883"/>
    <w:rsid w:val="002D4722"/>
    <w:rsid w:val="002E2A33"/>
    <w:rsid w:val="002E392D"/>
    <w:rsid w:val="002E4052"/>
    <w:rsid w:val="002F08D6"/>
    <w:rsid w:val="002F2A75"/>
    <w:rsid w:val="00311527"/>
    <w:rsid w:val="00324B22"/>
    <w:rsid w:val="00326C35"/>
    <w:rsid w:val="00334BA8"/>
    <w:rsid w:val="00336013"/>
    <w:rsid w:val="00337EAE"/>
    <w:rsid w:val="00347F9F"/>
    <w:rsid w:val="00392A12"/>
    <w:rsid w:val="003948EB"/>
    <w:rsid w:val="003B5A2A"/>
    <w:rsid w:val="003C62D3"/>
    <w:rsid w:val="003C7A52"/>
    <w:rsid w:val="003D34FE"/>
    <w:rsid w:val="003D41E2"/>
    <w:rsid w:val="003D6DE3"/>
    <w:rsid w:val="003E4379"/>
    <w:rsid w:val="003F2DA9"/>
    <w:rsid w:val="00402FF8"/>
    <w:rsid w:val="00410A14"/>
    <w:rsid w:val="0041189E"/>
    <w:rsid w:val="004125C5"/>
    <w:rsid w:val="00413748"/>
    <w:rsid w:val="00422285"/>
    <w:rsid w:val="004279EF"/>
    <w:rsid w:val="004335F0"/>
    <w:rsid w:val="00437833"/>
    <w:rsid w:val="0044783C"/>
    <w:rsid w:val="00482973"/>
    <w:rsid w:val="0048360B"/>
    <w:rsid w:val="00490BC3"/>
    <w:rsid w:val="00496407"/>
    <w:rsid w:val="004A1647"/>
    <w:rsid w:val="004A51D7"/>
    <w:rsid w:val="004C45B2"/>
    <w:rsid w:val="004D1CD4"/>
    <w:rsid w:val="004D5BB7"/>
    <w:rsid w:val="004D6A27"/>
    <w:rsid w:val="00500F23"/>
    <w:rsid w:val="005159C2"/>
    <w:rsid w:val="005179B1"/>
    <w:rsid w:val="00530D24"/>
    <w:rsid w:val="00531437"/>
    <w:rsid w:val="00535777"/>
    <w:rsid w:val="00536F09"/>
    <w:rsid w:val="00536F42"/>
    <w:rsid w:val="005421F3"/>
    <w:rsid w:val="005550CC"/>
    <w:rsid w:val="00555A8A"/>
    <w:rsid w:val="00565B1E"/>
    <w:rsid w:val="0056603C"/>
    <w:rsid w:val="00575DC8"/>
    <w:rsid w:val="00591966"/>
    <w:rsid w:val="00594F43"/>
    <w:rsid w:val="005A28A9"/>
    <w:rsid w:val="005A3010"/>
    <w:rsid w:val="005A3B94"/>
    <w:rsid w:val="005A5A33"/>
    <w:rsid w:val="005A74BE"/>
    <w:rsid w:val="005B08C7"/>
    <w:rsid w:val="005B2AD5"/>
    <w:rsid w:val="005B43C5"/>
    <w:rsid w:val="005B74D3"/>
    <w:rsid w:val="005D12DC"/>
    <w:rsid w:val="005E52AE"/>
    <w:rsid w:val="005F13AA"/>
    <w:rsid w:val="005F3FF9"/>
    <w:rsid w:val="005F75B9"/>
    <w:rsid w:val="006155D1"/>
    <w:rsid w:val="00621840"/>
    <w:rsid w:val="006335B4"/>
    <w:rsid w:val="00635745"/>
    <w:rsid w:val="006369B4"/>
    <w:rsid w:val="00642AC5"/>
    <w:rsid w:val="0064473E"/>
    <w:rsid w:val="00646BB6"/>
    <w:rsid w:val="006520DA"/>
    <w:rsid w:val="00656B5F"/>
    <w:rsid w:val="00661E89"/>
    <w:rsid w:val="006620B7"/>
    <w:rsid w:val="00680E33"/>
    <w:rsid w:val="00681D6D"/>
    <w:rsid w:val="00687D19"/>
    <w:rsid w:val="00694AA6"/>
    <w:rsid w:val="0069566C"/>
    <w:rsid w:val="006B3ED3"/>
    <w:rsid w:val="006C6408"/>
    <w:rsid w:val="006C6681"/>
    <w:rsid w:val="006C7D7D"/>
    <w:rsid w:val="006D3EED"/>
    <w:rsid w:val="006D6685"/>
    <w:rsid w:val="006E2F59"/>
    <w:rsid w:val="006E5471"/>
    <w:rsid w:val="006F2F09"/>
    <w:rsid w:val="006F31C6"/>
    <w:rsid w:val="00700C4B"/>
    <w:rsid w:val="0070140F"/>
    <w:rsid w:val="00702834"/>
    <w:rsid w:val="00703BFE"/>
    <w:rsid w:val="00705319"/>
    <w:rsid w:val="007066A7"/>
    <w:rsid w:val="00715B8D"/>
    <w:rsid w:val="0071767D"/>
    <w:rsid w:val="0072018D"/>
    <w:rsid w:val="0072344A"/>
    <w:rsid w:val="00725943"/>
    <w:rsid w:val="0074151C"/>
    <w:rsid w:val="00751DB9"/>
    <w:rsid w:val="0075416B"/>
    <w:rsid w:val="00756577"/>
    <w:rsid w:val="00757BDE"/>
    <w:rsid w:val="00765500"/>
    <w:rsid w:val="00765F58"/>
    <w:rsid w:val="007712B7"/>
    <w:rsid w:val="007776CD"/>
    <w:rsid w:val="00783BB5"/>
    <w:rsid w:val="0079395D"/>
    <w:rsid w:val="007A5B77"/>
    <w:rsid w:val="007A7501"/>
    <w:rsid w:val="007B6EF3"/>
    <w:rsid w:val="007B7DC1"/>
    <w:rsid w:val="007C50B6"/>
    <w:rsid w:val="007C603F"/>
    <w:rsid w:val="007C616D"/>
    <w:rsid w:val="007C6DB2"/>
    <w:rsid w:val="007C796B"/>
    <w:rsid w:val="007E288A"/>
    <w:rsid w:val="007E6310"/>
    <w:rsid w:val="007F20DD"/>
    <w:rsid w:val="00800B3A"/>
    <w:rsid w:val="008074A6"/>
    <w:rsid w:val="00810C6B"/>
    <w:rsid w:val="00823DF8"/>
    <w:rsid w:val="00845E87"/>
    <w:rsid w:val="008476AE"/>
    <w:rsid w:val="008551BD"/>
    <w:rsid w:val="00860B27"/>
    <w:rsid w:val="008633BD"/>
    <w:rsid w:val="00872D13"/>
    <w:rsid w:val="008762FE"/>
    <w:rsid w:val="00881939"/>
    <w:rsid w:val="008878FF"/>
    <w:rsid w:val="0089003B"/>
    <w:rsid w:val="0089478B"/>
    <w:rsid w:val="00896E5B"/>
    <w:rsid w:val="008A29F4"/>
    <w:rsid w:val="008A6ECE"/>
    <w:rsid w:val="008B1624"/>
    <w:rsid w:val="008B231D"/>
    <w:rsid w:val="008C09F1"/>
    <w:rsid w:val="008C5C76"/>
    <w:rsid w:val="008D677D"/>
    <w:rsid w:val="008F013A"/>
    <w:rsid w:val="008F0905"/>
    <w:rsid w:val="008F6D6E"/>
    <w:rsid w:val="008F7E5A"/>
    <w:rsid w:val="00915820"/>
    <w:rsid w:val="00921077"/>
    <w:rsid w:val="00921FC8"/>
    <w:rsid w:val="00940962"/>
    <w:rsid w:val="00942759"/>
    <w:rsid w:val="00946756"/>
    <w:rsid w:val="00947A0D"/>
    <w:rsid w:val="0095794F"/>
    <w:rsid w:val="00960D79"/>
    <w:rsid w:val="00965E5E"/>
    <w:rsid w:val="00981F33"/>
    <w:rsid w:val="00984D2F"/>
    <w:rsid w:val="009865E4"/>
    <w:rsid w:val="0099298A"/>
    <w:rsid w:val="009A2E7D"/>
    <w:rsid w:val="009A6A51"/>
    <w:rsid w:val="009A7458"/>
    <w:rsid w:val="009B6DA0"/>
    <w:rsid w:val="009D32B5"/>
    <w:rsid w:val="009D5CDC"/>
    <w:rsid w:val="009E2C81"/>
    <w:rsid w:val="00A06DEF"/>
    <w:rsid w:val="00A139E2"/>
    <w:rsid w:val="00A17C54"/>
    <w:rsid w:val="00A23F7F"/>
    <w:rsid w:val="00A261DF"/>
    <w:rsid w:val="00A27D85"/>
    <w:rsid w:val="00A504E4"/>
    <w:rsid w:val="00A53F7B"/>
    <w:rsid w:val="00A703BC"/>
    <w:rsid w:val="00A756AC"/>
    <w:rsid w:val="00A802CB"/>
    <w:rsid w:val="00A82069"/>
    <w:rsid w:val="00A96603"/>
    <w:rsid w:val="00AA2E8D"/>
    <w:rsid w:val="00AA7211"/>
    <w:rsid w:val="00AC68B4"/>
    <w:rsid w:val="00AC70CA"/>
    <w:rsid w:val="00AD16B9"/>
    <w:rsid w:val="00AE0F33"/>
    <w:rsid w:val="00AE2986"/>
    <w:rsid w:val="00AE6DA2"/>
    <w:rsid w:val="00B01995"/>
    <w:rsid w:val="00B20F0A"/>
    <w:rsid w:val="00B42BBD"/>
    <w:rsid w:val="00B61A08"/>
    <w:rsid w:val="00B64A6E"/>
    <w:rsid w:val="00B740E0"/>
    <w:rsid w:val="00B7489B"/>
    <w:rsid w:val="00B74BE7"/>
    <w:rsid w:val="00B82BF9"/>
    <w:rsid w:val="00B87381"/>
    <w:rsid w:val="00B914F4"/>
    <w:rsid w:val="00B9177E"/>
    <w:rsid w:val="00B924F2"/>
    <w:rsid w:val="00B924F6"/>
    <w:rsid w:val="00B93645"/>
    <w:rsid w:val="00B96FE4"/>
    <w:rsid w:val="00BA5283"/>
    <w:rsid w:val="00BB1393"/>
    <w:rsid w:val="00BB74DA"/>
    <w:rsid w:val="00BB7704"/>
    <w:rsid w:val="00BC05EE"/>
    <w:rsid w:val="00BC338F"/>
    <w:rsid w:val="00BD0534"/>
    <w:rsid w:val="00BE03E8"/>
    <w:rsid w:val="00BE23BB"/>
    <w:rsid w:val="00BE681E"/>
    <w:rsid w:val="00BF5A26"/>
    <w:rsid w:val="00BF6F3B"/>
    <w:rsid w:val="00C06A94"/>
    <w:rsid w:val="00C14F89"/>
    <w:rsid w:val="00C15E2B"/>
    <w:rsid w:val="00C21D34"/>
    <w:rsid w:val="00C25C0C"/>
    <w:rsid w:val="00C30E2D"/>
    <w:rsid w:val="00C56A80"/>
    <w:rsid w:val="00C60CA8"/>
    <w:rsid w:val="00C61912"/>
    <w:rsid w:val="00C63E54"/>
    <w:rsid w:val="00C736AC"/>
    <w:rsid w:val="00C74575"/>
    <w:rsid w:val="00C74A89"/>
    <w:rsid w:val="00C80110"/>
    <w:rsid w:val="00C80CA4"/>
    <w:rsid w:val="00C903A1"/>
    <w:rsid w:val="00CA279E"/>
    <w:rsid w:val="00CA7F59"/>
    <w:rsid w:val="00CB3D84"/>
    <w:rsid w:val="00CB68E2"/>
    <w:rsid w:val="00CD4B2E"/>
    <w:rsid w:val="00CE1F1F"/>
    <w:rsid w:val="00CE55F6"/>
    <w:rsid w:val="00CF3F7B"/>
    <w:rsid w:val="00CF4867"/>
    <w:rsid w:val="00CF5156"/>
    <w:rsid w:val="00CF5199"/>
    <w:rsid w:val="00D07697"/>
    <w:rsid w:val="00D1012B"/>
    <w:rsid w:val="00D1121E"/>
    <w:rsid w:val="00D167D2"/>
    <w:rsid w:val="00D344AA"/>
    <w:rsid w:val="00D34C44"/>
    <w:rsid w:val="00D36C1C"/>
    <w:rsid w:val="00D47956"/>
    <w:rsid w:val="00D53933"/>
    <w:rsid w:val="00D70221"/>
    <w:rsid w:val="00D92199"/>
    <w:rsid w:val="00DA28A8"/>
    <w:rsid w:val="00DA4593"/>
    <w:rsid w:val="00DA653A"/>
    <w:rsid w:val="00DA6B32"/>
    <w:rsid w:val="00DB1B5C"/>
    <w:rsid w:val="00DB22E0"/>
    <w:rsid w:val="00DB36AF"/>
    <w:rsid w:val="00DC4343"/>
    <w:rsid w:val="00DD1F88"/>
    <w:rsid w:val="00DD6544"/>
    <w:rsid w:val="00DE4E96"/>
    <w:rsid w:val="00DF11E4"/>
    <w:rsid w:val="00DF1961"/>
    <w:rsid w:val="00E00D53"/>
    <w:rsid w:val="00E239DB"/>
    <w:rsid w:val="00E26A4E"/>
    <w:rsid w:val="00E27844"/>
    <w:rsid w:val="00E32E65"/>
    <w:rsid w:val="00E44AC1"/>
    <w:rsid w:val="00E47B5E"/>
    <w:rsid w:val="00E56EC0"/>
    <w:rsid w:val="00E65893"/>
    <w:rsid w:val="00E70FB6"/>
    <w:rsid w:val="00E86ABB"/>
    <w:rsid w:val="00E93A35"/>
    <w:rsid w:val="00E95126"/>
    <w:rsid w:val="00E97B7B"/>
    <w:rsid w:val="00EA07A2"/>
    <w:rsid w:val="00EA2ED5"/>
    <w:rsid w:val="00EA5A4C"/>
    <w:rsid w:val="00EA6B21"/>
    <w:rsid w:val="00EB374E"/>
    <w:rsid w:val="00EB6F49"/>
    <w:rsid w:val="00ED1C12"/>
    <w:rsid w:val="00ED4D8F"/>
    <w:rsid w:val="00EE068D"/>
    <w:rsid w:val="00EE4242"/>
    <w:rsid w:val="00EE5FF4"/>
    <w:rsid w:val="00EF219C"/>
    <w:rsid w:val="00EF2E32"/>
    <w:rsid w:val="00EF6DE9"/>
    <w:rsid w:val="00F06DD3"/>
    <w:rsid w:val="00F10399"/>
    <w:rsid w:val="00F1439C"/>
    <w:rsid w:val="00F17121"/>
    <w:rsid w:val="00F3067D"/>
    <w:rsid w:val="00F344CE"/>
    <w:rsid w:val="00F45292"/>
    <w:rsid w:val="00F5230E"/>
    <w:rsid w:val="00F61EDD"/>
    <w:rsid w:val="00F646F0"/>
    <w:rsid w:val="00F70978"/>
    <w:rsid w:val="00F743BE"/>
    <w:rsid w:val="00F823EF"/>
    <w:rsid w:val="00F9046A"/>
    <w:rsid w:val="00F9446F"/>
    <w:rsid w:val="00F94E26"/>
    <w:rsid w:val="00FB031B"/>
    <w:rsid w:val="00FB1DEB"/>
    <w:rsid w:val="00FB1FAA"/>
    <w:rsid w:val="00FB659D"/>
    <w:rsid w:val="00FC66E1"/>
    <w:rsid w:val="00FD1D3F"/>
    <w:rsid w:val="00FD5EAA"/>
    <w:rsid w:val="00FE2FAA"/>
    <w:rsid w:val="00FF7967"/>
    <w:rsid w:val="01F30ADA"/>
    <w:rsid w:val="07E63704"/>
    <w:rsid w:val="07EA353E"/>
    <w:rsid w:val="0E43254B"/>
    <w:rsid w:val="12D344A0"/>
    <w:rsid w:val="14EE1E36"/>
    <w:rsid w:val="23292167"/>
    <w:rsid w:val="23E31295"/>
    <w:rsid w:val="240205A7"/>
    <w:rsid w:val="2615DA55"/>
    <w:rsid w:val="27D5E2FF"/>
    <w:rsid w:val="2824A1C8"/>
    <w:rsid w:val="28BEF408"/>
    <w:rsid w:val="2CEF2241"/>
    <w:rsid w:val="2FA38DBD"/>
    <w:rsid w:val="3225DADD"/>
    <w:rsid w:val="35910AFB"/>
    <w:rsid w:val="36880C7F"/>
    <w:rsid w:val="368A5B64"/>
    <w:rsid w:val="3B70F606"/>
    <w:rsid w:val="3CA1E507"/>
    <w:rsid w:val="4C535BDF"/>
    <w:rsid w:val="4CBB6C8E"/>
    <w:rsid w:val="4D2A227B"/>
    <w:rsid w:val="51E6DB2C"/>
    <w:rsid w:val="58AA1311"/>
    <w:rsid w:val="62630FF7"/>
    <w:rsid w:val="6303BB9D"/>
    <w:rsid w:val="638137DD"/>
    <w:rsid w:val="683C9081"/>
    <w:rsid w:val="6F8ECC48"/>
    <w:rsid w:val="7148EE6A"/>
    <w:rsid w:val="717435F7"/>
    <w:rsid w:val="73A3E7DB"/>
    <w:rsid w:val="7768C057"/>
    <w:rsid w:val="799D3C0E"/>
    <w:rsid w:val="7DE9BABC"/>
    <w:rsid w:val="7F10D7A6"/>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453846"/>
  <w15:chartTrackingRefBased/>
  <w15:docId w15:val="{5D0DE0D5-0B14-4063-BA0D-9E65956B7F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B10C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B10C4"/>
    <w:pPr>
      <w:ind w:left="720"/>
      <w:contextualSpacing/>
    </w:pPr>
  </w:style>
  <w:style w:type="table" w:styleId="TableGrid">
    <w:name w:val="Table Grid"/>
    <w:basedOn w:val="TableNormal"/>
    <w:uiPriority w:val="39"/>
    <w:rsid w:val="007B6E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017B6B"/>
  </w:style>
  <w:style w:type="character" w:customStyle="1" w:styleId="eop">
    <w:name w:val="eop"/>
    <w:basedOn w:val="DefaultParagraphFont"/>
    <w:rsid w:val="00017B6B"/>
  </w:style>
  <w:style w:type="paragraph" w:customStyle="1" w:styleId="paragraph">
    <w:name w:val="paragraph"/>
    <w:basedOn w:val="Normal"/>
    <w:rsid w:val="00B01995"/>
    <w:pPr>
      <w:spacing w:before="100" w:beforeAutospacing="1" w:after="100" w:afterAutospacing="1" w:line="240" w:lineRule="auto"/>
    </w:pPr>
    <w:rPr>
      <w:rFonts w:ascii="Times New Roman" w:eastAsia="Times New Roman" w:hAnsi="Times New Roman" w:cs="Times New Roman"/>
      <w:sz w:val="24"/>
      <w:szCs w:val="24"/>
      <w:lang w:eastAsia="en-AU"/>
    </w:rPr>
  </w:style>
  <w:style w:type="paragraph" w:styleId="NoSpacing">
    <w:name w:val="No Spacing"/>
    <w:uiPriority w:val="1"/>
    <w:qFormat/>
    <w:rsid w:val="00AD16B9"/>
    <w:pPr>
      <w:spacing w:after="0" w:line="240" w:lineRule="auto"/>
    </w:pPr>
  </w:style>
  <w:style w:type="paragraph" w:styleId="Header">
    <w:name w:val="header"/>
    <w:basedOn w:val="Normal"/>
    <w:uiPriority w:val="99"/>
    <w:unhideWhenUsed/>
    <w:rsid w:val="4CBB6C8E"/>
    <w:pPr>
      <w:tabs>
        <w:tab w:val="center" w:pos="4680"/>
        <w:tab w:val="right" w:pos="9360"/>
      </w:tabs>
      <w:spacing w:after="0" w:line="240" w:lineRule="auto"/>
    </w:pPr>
  </w:style>
  <w:style w:type="paragraph" w:styleId="Footer">
    <w:name w:val="footer"/>
    <w:basedOn w:val="Normal"/>
    <w:uiPriority w:val="99"/>
    <w:unhideWhenUsed/>
    <w:rsid w:val="4CBB6C8E"/>
    <w:pPr>
      <w:tabs>
        <w:tab w:val="center" w:pos="4680"/>
        <w:tab w:val="right" w:pos="9360"/>
      </w:tabs>
      <w:spacing w:after="0" w:line="240" w:lineRule="auto"/>
    </w:pPr>
  </w:style>
  <w:style w:type="paragraph" w:customStyle="1" w:styleId="NoParagraphStyle">
    <w:name w:val="[No Paragraph Style]"/>
    <w:rsid w:val="002B2B1F"/>
    <w:pPr>
      <w:autoSpaceDE w:val="0"/>
      <w:autoSpaceDN w:val="0"/>
      <w:adjustRightInd w:val="0"/>
      <w:spacing w:after="0" w:line="288" w:lineRule="auto"/>
      <w:textAlignment w:val="center"/>
    </w:pPr>
    <w:rPr>
      <w:rFonts w:ascii="MetaPlusMedium- Roman" w:hAnsi="MetaPlusMedium- Roman"/>
      <w:color w:val="000000"/>
      <w:sz w:val="24"/>
      <w:szCs w:val="24"/>
      <w:lang w:val="en-US"/>
    </w:rPr>
  </w:style>
  <w:style w:type="paragraph" w:customStyle="1" w:styleId="table-style-2-header">
    <w:name w:val="table-style-2-header"/>
    <w:basedOn w:val="NoParagraphStyle"/>
    <w:uiPriority w:val="99"/>
    <w:rsid w:val="002B2B1F"/>
    <w:pPr>
      <w:suppressAutoHyphens/>
    </w:pPr>
    <w:rPr>
      <w:rFonts w:cs="MetaPlusMedium- Roman"/>
    </w:rPr>
  </w:style>
  <w:style w:type="paragraph" w:customStyle="1" w:styleId="table-style-2-text">
    <w:name w:val="table-style-2-text"/>
    <w:basedOn w:val="NoParagraphStyle"/>
    <w:uiPriority w:val="99"/>
    <w:rsid w:val="002B2B1F"/>
    <w:pPr>
      <w:suppressAutoHyphens/>
    </w:pPr>
    <w:rPr>
      <w:rFonts w:ascii="MetaPlusNormal- Roman" w:hAnsi="MetaPlusNormal- Roman" w:cs="MetaPlusNormal- Roman"/>
      <w:sz w:val="20"/>
      <w:szCs w:val="20"/>
    </w:rPr>
  </w:style>
  <w:style w:type="paragraph" w:styleId="NormalWeb">
    <w:name w:val="Normal (Web)"/>
    <w:basedOn w:val="Normal"/>
    <w:uiPriority w:val="99"/>
    <w:semiHidden/>
    <w:unhideWhenUsed/>
    <w:rsid w:val="00E27844"/>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64873">
      <w:bodyDiv w:val="1"/>
      <w:marLeft w:val="0"/>
      <w:marRight w:val="0"/>
      <w:marTop w:val="0"/>
      <w:marBottom w:val="0"/>
      <w:divBdr>
        <w:top w:val="none" w:sz="0" w:space="0" w:color="auto"/>
        <w:left w:val="none" w:sz="0" w:space="0" w:color="auto"/>
        <w:bottom w:val="none" w:sz="0" w:space="0" w:color="auto"/>
        <w:right w:val="none" w:sz="0" w:space="0" w:color="auto"/>
      </w:divBdr>
    </w:div>
    <w:div w:id="199168695">
      <w:bodyDiv w:val="1"/>
      <w:marLeft w:val="0"/>
      <w:marRight w:val="0"/>
      <w:marTop w:val="0"/>
      <w:marBottom w:val="0"/>
      <w:divBdr>
        <w:top w:val="none" w:sz="0" w:space="0" w:color="auto"/>
        <w:left w:val="none" w:sz="0" w:space="0" w:color="auto"/>
        <w:bottom w:val="none" w:sz="0" w:space="0" w:color="auto"/>
        <w:right w:val="none" w:sz="0" w:space="0" w:color="auto"/>
      </w:divBdr>
    </w:div>
    <w:div w:id="19809114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c7db913b-b59e-43f0-a974-5ec64e244d04" xsi:nil="true"/>
    <lcf76f155ced4ddcb4097134ff3c332f xmlns="0eea77a1-31c6-4166-a5de-d384eca4ff1d">
      <Terms xmlns="http://schemas.microsoft.com/office/infopath/2007/PartnerControls"/>
    </lcf76f155ced4ddcb4097134ff3c332f>
    <SharedWithUsers xmlns="c7db913b-b59e-43f0-a974-5ec64e244d04">
      <UserInfo>
        <DisplayName>Toongabbie East</DisplayName>
        <AccountId>124</AccountId>
        <AccountType/>
      </UserInfo>
    </SharedWithUsers>
    <Status xmlns="0eea77a1-31c6-4166-a5de-d384eca4ff1d"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8EA7FD7F04C4A4A85FFC92F726DFC92" ma:contentTypeVersion="21" ma:contentTypeDescription="Create a new document." ma:contentTypeScope="" ma:versionID="624af9c52dcc014df2192167eebd8986">
  <xsd:schema xmlns:xsd="http://www.w3.org/2001/XMLSchema" xmlns:xs="http://www.w3.org/2001/XMLSchema" xmlns:p="http://schemas.microsoft.com/office/2006/metadata/properties" xmlns:ns2="0eea77a1-31c6-4166-a5de-d384eca4ff1d" xmlns:ns3="c7db913b-b59e-43f0-a974-5ec64e244d04" targetNamespace="http://schemas.microsoft.com/office/2006/metadata/properties" ma:root="true" ma:fieldsID="3bc25af1b84709eae9fb8d9d918c3f23" ns2:_="" ns3:_="">
    <xsd:import namespace="0eea77a1-31c6-4166-a5de-d384eca4ff1d"/>
    <xsd:import namespace="c7db913b-b59e-43f0-a974-5ec64e244d04"/>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GenerationTime" minOccurs="0"/>
                <xsd:element ref="ns2:MediaServiceEventHashCode" minOccurs="0"/>
                <xsd:element ref="ns2:MediaServiceLocation" minOccurs="0"/>
                <xsd:element ref="ns2:MediaServiceOCR" minOccurs="0"/>
                <xsd:element ref="ns2:lcf76f155ced4ddcb4097134ff3c332f" minOccurs="0"/>
                <xsd:element ref="ns3:TaxCatchAll" minOccurs="0"/>
                <xsd:element ref="ns2:MediaServiceObjectDetectorVersions" minOccurs="0"/>
                <xsd:element ref="ns2:MediaServiceSearchProperties" minOccurs="0"/>
                <xsd:element ref="ns2:Statu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ea77a1-31c6-4166-a5de-d384eca4ff1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4ac280a9-c1c0-45e5-bdc8-17cf56cb062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Status" ma:index="24" nillable="true" ma:displayName="Status" ma:format="Dropdown" ma:internalName="Status">
      <xsd:simpleType>
        <xsd:union memberTypes="dms:Text">
          <xsd:simpleType>
            <xsd:restriction base="dms:Choice">
              <xsd:enumeration value="To Scan &amp; Archive"/>
              <xsd:enumeration value="WIP"/>
              <xsd:enumeration value="To Archive"/>
              <xsd:enumeration value="Reviewed"/>
              <xsd:enumeration value="Scanned"/>
              <xsd:enumeration value="Reviewed 2025"/>
              <xsd:enumeration value="Reviewed 2026"/>
            </xsd:restriction>
          </xsd:simpleType>
        </xsd:union>
      </xsd:simpleType>
    </xsd:element>
    <xsd:element name="MediaLengthInSeconds" ma:index="2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7db913b-b59e-43f0-a974-5ec64e244d04"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f308bdc5-c5f6-4ea9-a473-efef88b64254}" ma:internalName="TaxCatchAll" ma:showField="CatchAllData" ma:web="c7db913b-b59e-43f0-a974-5ec64e244d0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4ECB27C-FF0A-4C88-A367-15C3D6C37BD8}">
  <ds:schemaRefs>
    <ds:schemaRef ds:uri="http://schemas.microsoft.com/office/2006/metadata/properties"/>
    <ds:schemaRef ds:uri="http://schemas.microsoft.com/office/infopath/2007/PartnerControls"/>
    <ds:schemaRef ds:uri="c7db913b-b59e-43f0-a974-5ec64e244d04"/>
    <ds:schemaRef ds:uri="0eea77a1-31c6-4166-a5de-d384eca4ff1d"/>
  </ds:schemaRefs>
</ds:datastoreItem>
</file>

<file path=customXml/itemProps2.xml><?xml version="1.0" encoding="utf-8"?>
<ds:datastoreItem xmlns:ds="http://schemas.openxmlformats.org/officeDocument/2006/customXml" ds:itemID="{BF378F50-EB10-4A6F-8478-1BC7AF2EBC88}">
  <ds:schemaRefs>
    <ds:schemaRef ds:uri="http://schemas.microsoft.com/sharepoint/v3/contenttype/forms"/>
  </ds:schemaRefs>
</ds:datastoreItem>
</file>

<file path=customXml/itemProps3.xml><?xml version="1.0" encoding="utf-8"?>
<ds:datastoreItem xmlns:ds="http://schemas.openxmlformats.org/officeDocument/2006/customXml" ds:itemID="{D47725F7-AABD-4A13-BFD2-437C7C11A9C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ea77a1-31c6-4166-a5de-d384eca4ff1d"/>
    <ds:schemaRef ds:uri="c7db913b-b59e-43f0-a974-5ec64e244d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1347</Words>
  <Characters>7682</Characters>
  <Application>Microsoft Office Word</Application>
  <DocSecurity>4</DocSecurity>
  <Lines>64</Lines>
  <Paragraphs>18</Paragraphs>
  <ScaleCrop>false</ScaleCrop>
  <Company/>
  <LinksUpToDate>false</LinksUpToDate>
  <CharactersWithSpaces>9011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Sharon Culhane</dc:creator>
  <cp:keywords/>
  <dc:description/>
  <cp:lastModifiedBy>Rachael Bajo</cp:lastModifiedBy>
  <cp:revision>2</cp:revision>
  <cp:lastPrinted>2026-06-02T03:37:00Z</cp:lastPrinted>
  <dcterms:created xsi:type="dcterms:W3CDTF">2026-08-23T02:14:00Z</dcterms:created>
  <dcterms:modified xsi:type="dcterms:W3CDTF">2026-08-23T02:14:00Z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0x01010008EA7FD7F04C4A4A85FFC92F726DFC92</vt:lpwstr>
  </property>
  <property fmtid="{D5CDD505-2E9C-101B-9397-08002B2CF9AE}" pid="3" name="MediaServiceImageTags">
    <vt:lpwstr/>
  </property>
</Properties>
</file>